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color w:val="auto"/>
          <w:position w:val="0"/>
          <w:sz w:val="30"/>
          <w:szCs w:val="30"/>
          <w:rFonts w:ascii="仿宋_GB2312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宋体" w:hAnsi="宋体" w:hint="default"/>
        </w:rPr>
        <w:t>附表2：</w:t>
      </w:r>
    </w:p>
    <w:p>
      <w:pPr>
        <w:numPr>
          <w:ilvl w:val="0"/>
          <w:numId w:val="0"/>
        </w:numPr>
        <w:jc w:val="center"/>
        <w:spacing w:lineRule="auto" w:line="360" w:before="0" w:after="160"/>
        <w:ind w:right="0" w:firstLine="0"/>
        <w:rPr>
          <w:color w:val="auto"/>
          <w:position w:val="0"/>
          <w:sz w:val="30"/>
          <w:szCs w:val="30"/>
          <w:rFonts w:ascii="方正小标宋简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6"/>
          <w:szCs w:val="36"/>
          <w:u w:val="single"/>
          <w:rFonts w:ascii="方正小标宋简体" w:eastAsia="宋体" w:hAnsi="宋体" w:hint="default"/>
        </w:rPr>
        <w:t xml:space="preserve">         </w:t>
      </w:r>
      <w:r>
        <w:rPr>
          <w:color w:val="auto"/>
          <w:position w:val="0"/>
          <w:sz w:val="36"/>
          <w:szCs w:val="36"/>
          <w:rFonts w:ascii="方正小标宋简体" w:eastAsia="宋体" w:hAnsi="宋体" w:hint="default"/>
        </w:rPr>
        <w:t>市“百姓学习之星”推荐登记表</w:t>
      </w:r>
    </w:p>
    <w:tbl>
      <w:tblID w:val="0"/>
      <w:tblPr>
        <w:tblStyle w:val="PO37"/>
        <w:tblpPr w:leftFromText="180" w:rightFromText="180" w:vertAnchor="text" w:horzAnchor="margin" w:tblpXSpec="center" w:tblpY="468"/>
        <w:tblOverlap w:val="nev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5133" w:type="dxa"/>
        <w:tblLook w:val="000000" w:firstRow="0" w:lastRow="0" w:firstColumn="0" w:lastColumn="0" w:noHBand="0" w:noVBand="0"/>
        <w:tblLayout w:type="fixed"/>
      </w:tblPr>
      <w:tblGrid>
        <w:gridCol w:w="744"/>
        <w:gridCol w:w="1359"/>
        <w:gridCol w:w="2258"/>
        <w:gridCol w:w="1276"/>
        <w:gridCol w:w="708"/>
        <w:gridCol w:w="708"/>
        <w:gridCol w:w="993"/>
        <w:gridCol w:w="1275"/>
        <w:gridCol w:w="1134"/>
        <w:gridCol w:w="1276"/>
        <w:gridCol w:w="992"/>
        <w:gridCol w:w="1276"/>
        <w:gridCol w:w="1134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75"/>
          <w:hidden w:val="0"/>
        </w:trPr>
        <w:tc>
          <w:tcPr>
            <w:tcW w:type="dxa" w:w="74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推荐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序号</w:t>
            </w:r>
          </w:p>
        </w:tc>
        <w:tc>
          <w:tcPr>
            <w:tcW w:type="dxa" w:w="135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姓名</w:t>
            </w:r>
          </w:p>
        </w:tc>
        <w:tc>
          <w:tcPr>
            <w:tcW w:type="dxa" w:w="225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单位</w:t>
            </w:r>
          </w:p>
        </w:tc>
        <w:tc>
          <w:tcPr>
            <w:tcW w:type="dxa" w:w="12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职务</w:t>
            </w:r>
          </w:p>
        </w:tc>
        <w:tc>
          <w:tcPr>
            <w:tcW w:type="dxa" w:w="70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专业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职称</w:t>
            </w:r>
          </w:p>
        </w:tc>
        <w:tc>
          <w:tcPr>
            <w:tcW w:type="dxa" w:w="70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性别</w:t>
            </w:r>
          </w:p>
        </w:tc>
        <w:tc>
          <w:tcPr>
            <w:tcW w:type="dxa" w:w="99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民族</w:t>
            </w:r>
          </w:p>
        </w:tc>
        <w:tc>
          <w:tcPr>
            <w:tcW w:type="dxa" w:w="127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出生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年月日</w:t>
            </w:r>
          </w:p>
        </w:tc>
        <w:tc>
          <w:tcPr>
            <w:tcW w:type="dxa" w:w="113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学历</w:t>
            </w:r>
          </w:p>
        </w:tc>
        <w:tc>
          <w:tcPr>
            <w:tcW w:type="dxa" w:w="12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地址</w:t>
            </w:r>
          </w:p>
        </w:tc>
        <w:tc>
          <w:tcPr>
            <w:tcW w:type="dxa" w:w="99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有无视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频材料</w:t>
            </w:r>
          </w:p>
        </w:tc>
        <w:tc>
          <w:tcPr>
            <w:tcW w:type="dxa" w:w="12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联系电话</w:t>
            </w:r>
          </w:p>
        </w:tc>
        <w:tc>
          <w:tcPr>
            <w:tcW w:type="dxa" w:w="113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备注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7"/>
          <w:hidden w:val="0"/>
        </w:trPr>
        <w:tc>
          <w:tcPr>
            <w:tcW w:type="dxa" w:w="74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1</w:t>
            </w:r>
          </w:p>
        </w:tc>
        <w:tc>
          <w:tcPr>
            <w:tcW w:type="dxa" w:w="135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25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0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0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9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3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9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3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67"/>
          <w:hidden w:val="0"/>
        </w:trPr>
        <w:tc>
          <w:tcPr>
            <w:tcW w:type="dxa" w:w="74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2</w:t>
            </w:r>
          </w:p>
        </w:tc>
        <w:tc>
          <w:tcPr>
            <w:tcW w:type="dxa" w:w="135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25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0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0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9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3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9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3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7"/>
          <w:hidden w:val="0"/>
        </w:trPr>
        <w:tc>
          <w:tcPr>
            <w:tcW w:type="dxa" w:w="74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3</w:t>
            </w:r>
          </w:p>
        </w:tc>
        <w:tc>
          <w:tcPr>
            <w:tcW w:type="dxa" w:w="135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25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0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0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9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3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9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3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93"/>
          <w:hidden w:val="0"/>
        </w:trPr>
        <w:tc>
          <w:tcPr>
            <w:tcW w:type="dxa" w:w="74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4</w:t>
            </w:r>
          </w:p>
        </w:tc>
        <w:tc>
          <w:tcPr>
            <w:tcW w:type="dxa" w:w="135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25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0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0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9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3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9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3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93"/>
          <w:hidden w:val="0"/>
        </w:trPr>
        <w:tc>
          <w:tcPr>
            <w:tcW w:type="dxa" w:w="74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5</w:t>
            </w:r>
          </w:p>
        </w:tc>
        <w:tc>
          <w:tcPr>
            <w:tcW w:type="dxa" w:w="135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25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0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0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9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3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9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3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auto" w:line="360" w:before="0" w:after="160"/>
        <w:ind w:right="0" w:firstLine="0"/>
        <w:rPr>
          <w:color w:val="auto"/>
          <w:position w:val="0"/>
          <w:sz w:val="24"/>
          <w:szCs w:val="24"/>
          <w:rFonts w:ascii="仿宋_GB2312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t>市教育局（协会）：</w:t>
      </w:r>
      <w:r>
        <w:rPr>
          <w:color w:val="auto"/>
          <w:position w:val="0"/>
          <w:sz w:val="24"/>
          <w:szCs w:val="24"/>
          <w:rFonts w:ascii="仿宋_GB2312" w:eastAsia="宋体" w:hAnsi="宋体" w:hint="default"/>
        </w:rPr>
        <w:t xml:space="preserve">（盖章）                                                      填表时间：     年    月   日 </w:t>
      </w:r>
    </w:p>
    <w:p>
      <w:pPr>
        <w:numPr>
          <w:ilvl w:val="0"/>
          <w:numId w:val="0"/>
        </w:numPr>
        <w:jc w:val="left"/>
        <w:spacing w:lineRule="auto" w:line="360" w:before="0" w:after="160"/>
        <w:ind w:right="0" w:firstLine="0"/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仿宋_GB2312" w:eastAsia="宋体" w:hAnsi="宋体" w:hint="default"/>
        </w:rPr>
        <w:t>注：</w:t>
      </w:r>
      <w:r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t>1.推荐单位为各设区市教育局（协会）；2.请按推荐顺序填写登记表；3.往年参加过遴选的原则上不再推荐;4.如推荐事迹特别</w:t>
      </w:r>
      <w:r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t>感人的“百姓学习之星”请在备注一栏注明；5.此表可复制。</w:t>
      </w:r>
    </w:p>
    <w:p>
      <w:pPr>
        <w:numPr>
          <w:ilvl w:val="0"/>
          <w:numId w:val="0"/>
        </w:numPr>
        <w:jc w:val="left"/>
        <w:spacing w:lineRule="auto" w:line="360" w:before="0" w:after="160"/>
        <w:ind w:right="0" w:firstLine="0"/>
        <w:rPr>
          <w:rStyle w:val="PO0"/>
          <w:spacing w:val="0"/>
          <w:vertAlign w:val="baseline"/>
          <w:color w:val="auto"/>
          <w:position w:val="0"/>
          <w:sz w:val="20"/>
          <w:szCs w:val="20"/>
          <w:smallCaps w:val="0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仿宋_GB2312" w:eastAsia="宋体" w:hAnsi="宋体" w:hint="default"/>
        </w:rPr>
        <w:t xml:space="preserve">填表联系人：                                联系电话：</w:t>
      </w:r>
    </w:p>
    <w:sectPr>
      <w:pgSz w:w="16838" w:h="11906" w:orient="landscape"/>
      <w:pgMar w:top="1800" w:left="1440" w:bottom="1800" w:right="144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footer"/>
    <w:basedOn w:val="PO1"/>
    <w:uiPriority w:val="152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吃太多会累</dc:creator>
  <cp:lastModifiedBy/>
  <dcterms:modified xsi:type="dcterms:W3CDTF">2018-08-21T09:23:30Z</dcterms:modified>
</cp:coreProperties>
</file>