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046D55" w14:textId="3842EF8B" w:rsidR="00053899" w:rsidRPr="007F3300" w:rsidRDefault="007F3300" w:rsidP="00053899">
      <w:pPr>
        <w:rPr>
          <w:rFonts w:ascii="黑体" w:eastAsia="黑体" w:hAnsi="黑体"/>
          <w:sz w:val="32"/>
          <w:szCs w:val="32"/>
        </w:rPr>
      </w:pPr>
      <w:r w:rsidRPr="007F3300">
        <w:rPr>
          <w:rFonts w:ascii="黑体" w:eastAsia="黑体" w:hAnsi="黑体"/>
          <w:sz w:val="32"/>
          <w:szCs w:val="32"/>
        </w:rPr>
        <w:t>附件</w:t>
      </w:r>
    </w:p>
    <w:p w14:paraId="32E3302B" w14:textId="77777777" w:rsidR="00053899" w:rsidRDefault="00053899" w:rsidP="00053899">
      <w:pPr>
        <w:jc w:val="center"/>
        <w:rPr>
          <w:rFonts w:ascii="方正小标宋简体" w:eastAsia="方正小标宋简体" w:hAnsi="仿宋"/>
          <w:sz w:val="44"/>
          <w:szCs w:val="44"/>
        </w:rPr>
      </w:pPr>
      <w:r>
        <w:rPr>
          <w:rFonts w:ascii="方正小标宋简体" w:eastAsia="方正小标宋简体" w:hAnsi="仿宋" w:hint="eastAsia"/>
          <w:sz w:val="44"/>
          <w:szCs w:val="44"/>
        </w:rPr>
        <w:t>全国中等职业学校学生管理信息系统就业信息填报操作引导</w:t>
      </w:r>
    </w:p>
    <w:p w14:paraId="50BBB6BD" w14:textId="77777777" w:rsidR="00053899" w:rsidRDefault="00053899" w:rsidP="00053899">
      <w:pPr>
        <w:rPr>
          <w:rFonts w:ascii="仿宋" w:eastAsia="仿宋" w:hAnsi="仿宋"/>
          <w:sz w:val="32"/>
          <w:szCs w:val="32"/>
        </w:rPr>
      </w:pPr>
    </w:p>
    <w:p w14:paraId="4C5E57B0" w14:textId="77777777" w:rsidR="00053899" w:rsidRDefault="00053899" w:rsidP="00053899">
      <w:pPr>
        <w:rPr>
          <w:rFonts w:ascii="仿宋_GB2312" w:eastAsia="仿宋_GB2312" w:hAnsi="仿宋"/>
          <w:sz w:val="32"/>
          <w:szCs w:val="32"/>
        </w:rPr>
      </w:pPr>
      <w:r>
        <w:rPr>
          <w:rFonts w:ascii="黑体" w:eastAsia="黑体" w:hAnsi="仿宋" w:hint="eastAsia"/>
          <w:sz w:val="32"/>
          <w:szCs w:val="32"/>
        </w:rPr>
        <w:t>说明</w:t>
      </w:r>
      <w:r>
        <w:rPr>
          <w:rFonts w:ascii="仿宋_GB2312" w:eastAsia="仿宋_GB2312" w:hAnsi="仿宋" w:hint="eastAsia"/>
          <w:sz w:val="32"/>
          <w:szCs w:val="32"/>
        </w:rPr>
        <w:t>：全国中等职业学校学生管理信息系统即学籍管理系统。</w:t>
      </w:r>
    </w:p>
    <w:p w14:paraId="5A56CB69" w14:textId="77777777" w:rsidR="00053899" w:rsidRDefault="00053899" w:rsidP="00053899">
      <w:pPr>
        <w:ind w:firstLineChars="300" w:firstLine="96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网址：http://zjzz.zjedu.gov.cn</w:t>
      </w:r>
    </w:p>
    <w:p w14:paraId="328F3827" w14:textId="680AA5AA" w:rsidR="009A30E3" w:rsidRDefault="00053899" w:rsidP="009A30E3">
      <w:pPr>
        <w:ind w:firstLineChars="300" w:firstLine="960"/>
        <w:rPr>
          <w:rFonts w:ascii="仿宋" w:eastAsia="仿宋" w:hAnsi="仿宋"/>
          <w:sz w:val="36"/>
          <w:szCs w:val="36"/>
        </w:rPr>
      </w:pPr>
      <w:r>
        <w:rPr>
          <w:rFonts w:ascii="仿宋_GB2312" w:eastAsia="仿宋_GB2312" w:hAnsi="仿宋" w:hint="eastAsia"/>
          <w:sz w:val="32"/>
          <w:szCs w:val="32"/>
        </w:rPr>
        <w:t>每个学校都有相应的账号和密码。</w:t>
      </w:r>
    </w:p>
    <w:p w14:paraId="4EC65821" w14:textId="3B6A0609" w:rsidR="00053899" w:rsidRPr="009A30E3" w:rsidRDefault="00053899" w:rsidP="00053899">
      <w:pPr>
        <w:ind w:firstLineChars="300" w:firstLine="960"/>
        <w:rPr>
          <w:rFonts w:ascii="仿宋_GB2312" w:eastAsia="仿宋_GB2312" w:hAnsi="仿宋"/>
          <w:sz w:val="32"/>
          <w:szCs w:val="32"/>
        </w:rPr>
      </w:pPr>
    </w:p>
    <w:p w14:paraId="2A2FD3CA" w14:textId="77777777" w:rsidR="00053899" w:rsidRDefault="00053899" w:rsidP="00053899">
      <w:pPr>
        <w:rPr>
          <w:rFonts w:ascii="仿宋_GB2312" w:eastAsia="仿宋_GB2312" w:hAnsi="仿宋"/>
          <w:sz w:val="32"/>
          <w:szCs w:val="32"/>
        </w:rPr>
      </w:pPr>
      <w:r>
        <w:rPr>
          <w:rFonts w:ascii="黑体" w:eastAsia="黑体" w:hAnsi="仿宋" w:hint="eastAsia"/>
          <w:sz w:val="32"/>
          <w:szCs w:val="32"/>
        </w:rPr>
        <w:t>操作步骤</w:t>
      </w:r>
      <w:r>
        <w:rPr>
          <w:rFonts w:ascii="仿宋_GB2312" w:eastAsia="仿宋_GB2312" w:hAnsi="仿宋" w:hint="eastAsia"/>
          <w:sz w:val="32"/>
          <w:szCs w:val="32"/>
        </w:rPr>
        <w:t>：</w:t>
      </w:r>
    </w:p>
    <w:p w14:paraId="01B0B3A8" w14:textId="3BD8F3FC" w:rsidR="00235A4A" w:rsidRDefault="00235A4A" w:rsidP="009A30E3">
      <w:pPr>
        <w:ind w:firstLineChars="200" w:firstLine="64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一、学校操作流程</w:t>
      </w:r>
    </w:p>
    <w:p w14:paraId="07DCB225" w14:textId="72E621EF" w:rsidR="00053899" w:rsidRPr="009A30E3" w:rsidRDefault="00053899" w:rsidP="009A30E3">
      <w:pPr>
        <w:ind w:firstLineChars="200" w:firstLine="643"/>
        <w:rPr>
          <w:rFonts w:ascii="仿宋_GB2312" w:eastAsia="仿宋_GB2312" w:hAnsi="仿宋"/>
          <w:b/>
          <w:bCs/>
          <w:sz w:val="32"/>
          <w:szCs w:val="32"/>
        </w:rPr>
      </w:pPr>
      <w:r w:rsidRPr="009A30E3">
        <w:rPr>
          <w:rFonts w:ascii="仿宋_GB2312" w:eastAsia="仿宋_GB2312" w:hAnsi="仿宋" w:hint="eastAsia"/>
          <w:b/>
          <w:bCs/>
          <w:sz w:val="32"/>
          <w:szCs w:val="32"/>
        </w:rPr>
        <w:t>1．填入账号和密码登录系统。</w:t>
      </w:r>
    </w:p>
    <w:p w14:paraId="38AAED0A" w14:textId="1E7D1147" w:rsidR="00053899" w:rsidRDefault="00241952" w:rsidP="009A30E3">
      <w:pPr>
        <w:jc w:val="center"/>
        <w:rPr>
          <w:rFonts w:ascii="仿宋" w:eastAsia="仿宋" w:hAnsi="仿宋"/>
          <w:sz w:val="36"/>
          <w:szCs w:val="36"/>
        </w:rPr>
      </w:pPr>
      <w:r>
        <w:rPr>
          <w:noProof/>
        </w:rPr>
        <w:drawing>
          <wp:inline distT="0" distB="0" distL="0" distR="0" wp14:anchorId="445EFFE7" wp14:editId="64677C4F">
            <wp:extent cx="4575885" cy="30162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10700" cy="3039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469EF" w14:textId="3375A38E" w:rsidR="00053899" w:rsidRDefault="00053899" w:rsidP="009A30E3">
      <w:pPr>
        <w:ind w:firstLineChars="200" w:firstLine="643"/>
        <w:rPr>
          <w:rFonts w:ascii="仿宋_GB2312" w:eastAsia="仿宋_GB2312" w:hAnsi="仿宋"/>
          <w:sz w:val="32"/>
          <w:szCs w:val="32"/>
        </w:rPr>
      </w:pPr>
      <w:r w:rsidRPr="009A30E3">
        <w:rPr>
          <w:rFonts w:ascii="仿宋_GB2312" w:eastAsia="仿宋_GB2312" w:hAnsi="仿宋" w:hint="eastAsia"/>
          <w:b/>
          <w:bCs/>
          <w:sz w:val="32"/>
          <w:szCs w:val="32"/>
        </w:rPr>
        <w:t>2.进入就业管理模块</w:t>
      </w:r>
      <w:r w:rsidR="00241952" w:rsidRPr="009A30E3">
        <w:rPr>
          <w:rFonts w:ascii="仿宋_GB2312" w:eastAsia="仿宋_GB2312" w:hAnsi="仿宋" w:hint="eastAsia"/>
          <w:b/>
          <w:bCs/>
          <w:sz w:val="32"/>
          <w:szCs w:val="32"/>
        </w:rPr>
        <w:t>。</w:t>
      </w:r>
      <w:r w:rsidR="00241952">
        <w:rPr>
          <w:rFonts w:ascii="仿宋_GB2312" w:eastAsia="仿宋_GB2312" w:hAnsi="仿宋" w:hint="eastAsia"/>
          <w:sz w:val="32"/>
          <w:szCs w:val="32"/>
        </w:rPr>
        <w:t>点击“就业管理”→“就业信息填报”，</w:t>
      </w:r>
      <w:r w:rsidR="009A30E3">
        <w:rPr>
          <w:rFonts w:ascii="仿宋_GB2312" w:eastAsia="仿宋_GB2312" w:hAnsi="仿宋" w:hint="eastAsia"/>
          <w:sz w:val="32"/>
          <w:szCs w:val="32"/>
        </w:rPr>
        <w:t>选择</w:t>
      </w:r>
      <w:r w:rsidR="00241952">
        <w:rPr>
          <w:rFonts w:ascii="仿宋_GB2312" w:eastAsia="仿宋_GB2312" w:hAnsi="仿宋" w:hint="eastAsia"/>
          <w:sz w:val="32"/>
          <w:szCs w:val="32"/>
        </w:rPr>
        <w:t>填报年份2</w:t>
      </w:r>
      <w:r w:rsidR="00241952">
        <w:rPr>
          <w:rFonts w:ascii="仿宋_GB2312" w:eastAsia="仿宋_GB2312" w:hAnsi="仿宋"/>
          <w:sz w:val="32"/>
          <w:szCs w:val="32"/>
        </w:rPr>
        <w:t>020</w:t>
      </w:r>
      <w:r w:rsidR="009A30E3">
        <w:rPr>
          <w:rFonts w:ascii="仿宋_GB2312" w:eastAsia="仿宋_GB2312" w:hAnsi="仿宋" w:hint="eastAsia"/>
          <w:sz w:val="32"/>
          <w:szCs w:val="32"/>
        </w:rPr>
        <w:t>（已默认）</w:t>
      </w:r>
      <w:r w:rsidR="00241952">
        <w:rPr>
          <w:rFonts w:ascii="仿宋_GB2312" w:eastAsia="仿宋_GB2312" w:hAnsi="仿宋" w:hint="eastAsia"/>
          <w:sz w:val="32"/>
          <w:szCs w:val="32"/>
        </w:rPr>
        <w:t>，再点击“新增”按钮。</w:t>
      </w:r>
    </w:p>
    <w:p w14:paraId="1170AC60" w14:textId="77777777" w:rsidR="00053899" w:rsidRDefault="00053899" w:rsidP="00053899">
      <w:pPr>
        <w:rPr>
          <w:rFonts w:ascii="仿宋" w:eastAsia="仿宋" w:hAnsi="仿宋"/>
          <w:sz w:val="36"/>
          <w:szCs w:val="36"/>
        </w:rPr>
      </w:pPr>
      <w:r>
        <w:rPr>
          <w:rFonts w:ascii="仿宋" w:eastAsia="仿宋" w:hAnsi="仿宋"/>
          <w:noProof/>
          <w:sz w:val="36"/>
          <w:szCs w:val="36"/>
        </w:rPr>
        <w:lastRenderedPageBreak/>
        <w:drawing>
          <wp:inline distT="0" distB="0" distL="0" distR="0" wp14:anchorId="0D6F85B9" wp14:editId="0A69C362">
            <wp:extent cx="5486400" cy="17145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148D9" w14:textId="6D011D41" w:rsidR="00053899" w:rsidRDefault="00053899" w:rsidP="009A30E3">
      <w:pPr>
        <w:ind w:firstLineChars="200" w:firstLine="643"/>
        <w:rPr>
          <w:rFonts w:ascii="仿宋_GB2312" w:eastAsia="仿宋_GB2312" w:hAnsi="仿宋"/>
          <w:sz w:val="32"/>
          <w:szCs w:val="32"/>
        </w:rPr>
      </w:pPr>
      <w:r w:rsidRPr="009A30E3">
        <w:rPr>
          <w:rFonts w:ascii="仿宋_GB2312" w:eastAsia="仿宋_GB2312" w:hAnsi="仿宋" w:hint="eastAsia"/>
          <w:b/>
          <w:bCs/>
          <w:sz w:val="32"/>
          <w:szCs w:val="32"/>
        </w:rPr>
        <w:t>3.</w:t>
      </w:r>
      <w:r w:rsidR="00241952" w:rsidRPr="009A30E3">
        <w:rPr>
          <w:rFonts w:ascii="仿宋_GB2312" w:eastAsia="仿宋_GB2312" w:hAnsi="仿宋" w:hint="eastAsia"/>
          <w:b/>
          <w:bCs/>
          <w:sz w:val="32"/>
          <w:szCs w:val="32"/>
        </w:rPr>
        <w:t>填报就业信息。</w:t>
      </w:r>
      <w:r>
        <w:rPr>
          <w:rFonts w:ascii="仿宋_GB2312" w:eastAsia="仿宋_GB2312" w:hAnsi="仿宋" w:hint="eastAsia"/>
          <w:sz w:val="32"/>
          <w:szCs w:val="32"/>
        </w:rPr>
        <w:t>进入填报界面，表格格式与通知中的书面格式一致，</w:t>
      </w:r>
      <w:r w:rsidR="009A30E3">
        <w:rPr>
          <w:rFonts w:ascii="仿宋_GB2312" w:eastAsia="仿宋_GB2312" w:hAnsi="仿宋" w:hint="eastAsia"/>
          <w:sz w:val="32"/>
          <w:szCs w:val="32"/>
        </w:rPr>
        <w:t>全部</w:t>
      </w:r>
      <w:r>
        <w:rPr>
          <w:rFonts w:ascii="仿宋_GB2312" w:eastAsia="仿宋_GB2312" w:hAnsi="仿宋" w:hint="eastAsia"/>
          <w:sz w:val="32"/>
          <w:szCs w:val="32"/>
        </w:rPr>
        <w:t>数据填入</w:t>
      </w:r>
      <w:r w:rsidR="009A30E3">
        <w:rPr>
          <w:rFonts w:ascii="仿宋_GB2312" w:eastAsia="仿宋_GB2312" w:hAnsi="仿宋" w:hint="eastAsia"/>
          <w:sz w:val="32"/>
          <w:szCs w:val="32"/>
        </w:rPr>
        <w:t>完成后</w:t>
      </w:r>
      <w:r>
        <w:rPr>
          <w:rFonts w:ascii="仿宋_GB2312" w:eastAsia="仿宋_GB2312" w:hAnsi="仿宋" w:hint="eastAsia"/>
          <w:sz w:val="32"/>
          <w:szCs w:val="32"/>
        </w:rPr>
        <w:t>，</w:t>
      </w:r>
      <w:r w:rsidR="009A30E3">
        <w:rPr>
          <w:rFonts w:ascii="仿宋_GB2312" w:eastAsia="仿宋_GB2312" w:hAnsi="仿宋" w:hint="eastAsia"/>
          <w:sz w:val="32"/>
          <w:szCs w:val="32"/>
        </w:rPr>
        <w:t>点击“</w:t>
      </w:r>
      <w:r>
        <w:rPr>
          <w:rFonts w:ascii="仿宋_GB2312" w:eastAsia="仿宋_GB2312" w:hAnsi="仿宋" w:hint="eastAsia"/>
          <w:sz w:val="32"/>
          <w:szCs w:val="32"/>
        </w:rPr>
        <w:t>确定</w:t>
      </w:r>
      <w:r w:rsidR="009A30E3">
        <w:rPr>
          <w:rFonts w:ascii="仿宋_GB2312" w:eastAsia="仿宋_GB2312" w:hAnsi="仿宋" w:hint="eastAsia"/>
          <w:sz w:val="32"/>
          <w:szCs w:val="32"/>
        </w:rPr>
        <w:t>”按钮</w:t>
      </w:r>
      <w:r>
        <w:rPr>
          <w:rFonts w:ascii="仿宋_GB2312" w:eastAsia="仿宋_GB2312" w:hAnsi="仿宋" w:hint="eastAsia"/>
          <w:sz w:val="32"/>
          <w:szCs w:val="32"/>
        </w:rPr>
        <w:t>。</w:t>
      </w:r>
    </w:p>
    <w:p w14:paraId="5F548A6A" w14:textId="77777777" w:rsidR="00053899" w:rsidRDefault="00053899" w:rsidP="00053899">
      <w:pPr>
        <w:rPr>
          <w:rFonts w:ascii="仿宋" w:eastAsia="仿宋" w:hAnsi="仿宋"/>
          <w:sz w:val="36"/>
          <w:szCs w:val="36"/>
        </w:rPr>
      </w:pPr>
      <w:r>
        <w:rPr>
          <w:rFonts w:ascii="仿宋" w:eastAsia="仿宋" w:hAnsi="仿宋"/>
          <w:noProof/>
          <w:sz w:val="36"/>
          <w:szCs w:val="36"/>
        </w:rPr>
        <w:drawing>
          <wp:inline distT="0" distB="0" distL="0" distR="0" wp14:anchorId="16792A6C" wp14:editId="415D1DF8">
            <wp:extent cx="5486400" cy="44005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5E2A6" w14:textId="3543AC91" w:rsidR="009A30E3" w:rsidRPr="009A30E3" w:rsidRDefault="009A30E3" w:rsidP="009A30E3">
      <w:pPr>
        <w:rPr>
          <w:rFonts w:ascii="仿宋" w:eastAsia="仿宋" w:hAnsi="仿宋"/>
          <w:b/>
          <w:bCs/>
          <w:color w:val="FF0000"/>
          <w:sz w:val="28"/>
          <w:szCs w:val="28"/>
        </w:rPr>
      </w:pPr>
      <w:r w:rsidRPr="009A30E3">
        <w:rPr>
          <w:rFonts w:ascii="仿宋" w:eastAsia="仿宋" w:hAnsi="仿宋" w:hint="eastAsia"/>
          <w:b/>
          <w:bCs/>
          <w:color w:val="FF0000"/>
          <w:sz w:val="28"/>
          <w:szCs w:val="28"/>
        </w:rPr>
        <w:t>注：第一行“毕业学生数”、“就业学生数”和“对口就业学生人数”</w:t>
      </w:r>
      <w:r w:rsidRPr="009A30E3">
        <w:rPr>
          <w:rFonts w:ascii="仿宋" w:eastAsia="仿宋" w:hAnsi="仿宋"/>
          <w:b/>
          <w:bCs/>
          <w:color w:val="FF0000"/>
          <w:sz w:val="28"/>
          <w:szCs w:val="28"/>
        </w:rPr>
        <w:t>3</w:t>
      </w:r>
      <w:r w:rsidRPr="009A30E3">
        <w:rPr>
          <w:rFonts w:ascii="仿宋" w:eastAsia="仿宋" w:hAnsi="仿宋" w:hint="eastAsia"/>
          <w:b/>
          <w:bCs/>
          <w:color w:val="FF0000"/>
          <w:sz w:val="28"/>
          <w:szCs w:val="28"/>
        </w:rPr>
        <w:t>项是自动读取的，不用填写的。</w:t>
      </w:r>
    </w:p>
    <w:p w14:paraId="1DE6F80A" w14:textId="66274D4D" w:rsidR="009A30E3" w:rsidRDefault="009A30E3" w:rsidP="009A30E3">
      <w:pPr>
        <w:ind w:firstLineChars="200" w:firstLine="723"/>
        <w:rPr>
          <w:rFonts w:ascii="仿宋" w:eastAsia="仿宋" w:hAnsi="仿宋"/>
          <w:sz w:val="36"/>
          <w:szCs w:val="36"/>
        </w:rPr>
      </w:pPr>
      <w:r w:rsidRPr="009A30E3">
        <w:rPr>
          <w:rFonts w:ascii="仿宋" w:eastAsia="仿宋" w:hAnsi="仿宋"/>
          <w:b/>
          <w:bCs/>
          <w:sz w:val="36"/>
          <w:szCs w:val="36"/>
        </w:rPr>
        <w:t>4.</w:t>
      </w:r>
      <w:r w:rsidRPr="009A30E3">
        <w:rPr>
          <w:rFonts w:ascii="仿宋" w:eastAsia="仿宋" w:hAnsi="仿宋" w:hint="eastAsia"/>
          <w:b/>
          <w:bCs/>
          <w:sz w:val="36"/>
          <w:szCs w:val="36"/>
        </w:rPr>
        <w:t>上报就业信息。</w:t>
      </w:r>
      <w:r>
        <w:rPr>
          <w:rFonts w:ascii="仿宋_GB2312" w:eastAsia="仿宋_GB2312" w:hAnsi="仿宋" w:hint="eastAsia"/>
          <w:sz w:val="32"/>
          <w:szCs w:val="32"/>
        </w:rPr>
        <w:t>选择填报年份2</w:t>
      </w:r>
      <w:r>
        <w:rPr>
          <w:rFonts w:ascii="仿宋_GB2312" w:eastAsia="仿宋_GB2312" w:hAnsi="仿宋"/>
          <w:sz w:val="32"/>
          <w:szCs w:val="32"/>
        </w:rPr>
        <w:t>020</w:t>
      </w:r>
      <w:r>
        <w:rPr>
          <w:rFonts w:ascii="仿宋_GB2312" w:eastAsia="仿宋_GB2312" w:hAnsi="仿宋" w:hint="eastAsia"/>
          <w:sz w:val="32"/>
          <w:szCs w:val="32"/>
        </w:rPr>
        <w:t>（已默认），</w:t>
      </w:r>
      <w:r w:rsidRPr="00095F12">
        <w:rPr>
          <w:rFonts w:ascii="仿宋" w:eastAsia="仿宋" w:hAnsi="仿宋" w:hint="eastAsia"/>
          <w:sz w:val="36"/>
          <w:szCs w:val="36"/>
        </w:rPr>
        <w:t>点</w:t>
      </w:r>
      <w:r>
        <w:rPr>
          <w:rFonts w:ascii="仿宋" w:eastAsia="仿宋" w:hAnsi="仿宋" w:hint="eastAsia"/>
          <w:sz w:val="36"/>
          <w:szCs w:val="36"/>
        </w:rPr>
        <w:t>击</w:t>
      </w:r>
      <w:r w:rsidRPr="00095F12">
        <w:rPr>
          <w:rFonts w:ascii="仿宋" w:eastAsia="仿宋" w:hAnsi="仿宋" w:hint="eastAsia"/>
          <w:sz w:val="36"/>
          <w:szCs w:val="36"/>
        </w:rPr>
        <w:t>“查询”</w:t>
      </w:r>
      <w:r>
        <w:rPr>
          <w:rFonts w:ascii="仿宋" w:eastAsia="仿宋" w:hAnsi="仿宋" w:hint="eastAsia"/>
          <w:sz w:val="36"/>
          <w:szCs w:val="36"/>
        </w:rPr>
        <w:t>按钮，</w:t>
      </w:r>
      <w:r w:rsidR="00445483">
        <w:rPr>
          <w:rFonts w:ascii="仿宋" w:eastAsia="仿宋" w:hAnsi="仿宋" w:hint="eastAsia"/>
          <w:sz w:val="36"/>
          <w:szCs w:val="36"/>
        </w:rPr>
        <w:t>选中2</w:t>
      </w:r>
      <w:r w:rsidR="00445483">
        <w:rPr>
          <w:rFonts w:ascii="仿宋" w:eastAsia="仿宋" w:hAnsi="仿宋"/>
          <w:sz w:val="36"/>
          <w:szCs w:val="36"/>
        </w:rPr>
        <w:t>020</w:t>
      </w:r>
      <w:r w:rsidR="00445483">
        <w:rPr>
          <w:rFonts w:ascii="仿宋" w:eastAsia="仿宋" w:hAnsi="仿宋" w:hint="eastAsia"/>
          <w:sz w:val="36"/>
          <w:szCs w:val="36"/>
        </w:rPr>
        <w:t>年份的数据，点击“上报”</w:t>
      </w:r>
      <w:r w:rsidR="00445483">
        <w:rPr>
          <w:rFonts w:ascii="仿宋" w:eastAsia="仿宋" w:hAnsi="仿宋" w:hint="eastAsia"/>
          <w:sz w:val="36"/>
          <w:szCs w:val="36"/>
        </w:rPr>
        <w:lastRenderedPageBreak/>
        <w:t>按钮，就完成填报。</w:t>
      </w:r>
    </w:p>
    <w:p w14:paraId="5CEB66D8" w14:textId="4AB3BD3E" w:rsidR="009A30E3" w:rsidRDefault="009A30E3" w:rsidP="009A30E3">
      <w:pPr>
        <w:rPr>
          <w:rFonts w:ascii="仿宋" w:eastAsia="仿宋" w:hAnsi="仿宋"/>
          <w:sz w:val="36"/>
          <w:szCs w:val="36"/>
        </w:rPr>
      </w:pPr>
      <w:r>
        <w:rPr>
          <w:noProof/>
        </w:rPr>
        <w:drawing>
          <wp:inline distT="0" distB="0" distL="0" distR="0" wp14:anchorId="6C6FCF3C" wp14:editId="7292418E">
            <wp:extent cx="5274310" cy="114871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C2549" w14:textId="5142BAD6" w:rsidR="00445483" w:rsidRPr="00445483" w:rsidRDefault="00445483" w:rsidP="00445483">
      <w:pPr>
        <w:ind w:firstLineChars="200" w:firstLine="723"/>
        <w:rPr>
          <w:rFonts w:ascii="仿宋" w:eastAsia="仿宋" w:hAnsi="仿宋"/>
          <w:sz w:val="36"/>
          <w:szCs w:val="36"/>
        </w:rPr>
      </w:pPr>
      <w:r>
        <w:rPr>
          <w:rFonts w:ascii="仿宋" w:eastAsia="仿宋" w:hAnsi="仿宋"/>
          <w:b/>
          <w:bCs/>
          <w:sz w:val="36"/>
          <w:szCs w:val="36"/>
        </w:rPr>
        <w:t>5</w:t>
      </w:r>
      <w:r w:rsidRPr="009A30E3">
        <w:rPr>
          <w:rFonts w:ascii="仿宋" w:eastAsia="仿宋" w:hAnsi="仿宋"/>
          <w:b/>
          <w:bCs/>
          <w:sz w:val="36"/>
          <w:szCs w:val="36"/>
        </w:rPr>
        <w:t>.</w:t>
      </w:r>
      <w:r w:rsidR="009A30E3">
        <w:rPr>
          <w:rFonts w:ascii="仿宋" w:eastAsia="仿宋" w:hAnsi="仿宋" w:hint="eastAsia"/>
          <w:sz w:val="36"/>
          <w:szCs w:val="36"/>
        </w:rPr>
        <w:t>修改已填报</w:t>
      </w:r>
      <w:r w:rsidR="009A30E3">
        <w:rPr>
          <w:rFonts w:ascii="仿宋" w:eastAsia="仿宋" w:hAnsi="仿宋"/>
          <w:sz w:val="36"/>
          <w:szCs w:val="36"/>
        </w:rPr>
        <w:t>就业</w:t>
      </w:r>
      <w:r w:rsidR="009A30E3">
        <w:rPr>
          <w:rFonts w:ascii="仿宋" w:eastAsia="仿宋" w:hAnsi="仿宋" w:hint="eastAsia"/>
          <w:sz w:val="36"/>
          <w:szCs w:val="36"/>
        </w:rPr>
        <w:t>信息</w:t>
      </w:r>
      <w:r w:rsidR="009A30E3">
        <w:rPr>
          <w:rFonts w:ascii="仿宋" w:eastAsia="仿宋" w:hAnsi="仿宋"/>
          <w:sz w:val="36"/>
          <w:szCs w:val="36"/>
        </w:rPr>
        <w:t>。</w:t>
      </w:r>
      <w:r w:rsidR="009A30E3">
        <w:rPr>
          <w:rFonts w:ascii="仿宋" w:eastAsia="仿宋" w:hAnsi="仿宋" w:hint="eastAsia"/>
          <w:sz w:val="36"/>
          <w:szCs w:val="36"/>
        </w:rPr>
        <w:t>如</w:t>
      </w:r>
      <w:r w:rsidR="009A30E3" w:rsidRPr="00095F12">
        <w:rPr>
          <w:rFonts w:ascii="仿宋" w:eastAsia="仿宋" w:hAnsi="仿宋" w:hint="eastAsia"/>
          <w:sz w:val="36"/>
          <w:szCs w:val="36"/>
        </w:rPr>
        <w:t>点</w:t>
      </w:r>
      <w:r w:rsidR="009A30E3">
        <w:rPr>
          <w:rFonts w:ascii="仿宋" w:eastAsia="仿宋" w:hAnsi="仿宋" w:hint="eastAsia"/>
          <w:sz w:val="36"/>
          <w:szCs w:val="36"/>
        </w:rPr>
        <w:t>击</w:t>
      </w:r>
      <w:r w:rsidR="009A30E3" w:rsidRPr="00095F12">
        <w:rPr>
          <w:rFonts w:ascii="仿宋" w:eastAsia="仿宋" w:hAnsi="仿宋" w:hint="eastAsia"/>
          <w:sz w:val="36"/>
          <w:szCs w:val="36"/>
        </w:rPr>
        <w:t>“新增”出现“就业统计已存在，只能进行修改操作”</w:t>
      </w:r>
      <w:r w:rsidR="009A30E3">
        <w:rPr>
          <w:rFonts w:ascii="仿宋" w:eastAsia="仿宋" w:hAnsi="仿宋" w:hint="eastAsia"/>
          <w:sz w:val="36"/>
          <w:szCs w:val="36"/>
        </w:rPr>
        <w:t>提示</w:t>
      </w:r>
      <w:r w:rsidR="009A30E3" w:rsidRPr="00095F12">
        <w:rPr>
          <w:rFonts w:ascii="仿宋" w:eastAsia="仿宋" w:hAnsi="仿宋" w:hint="eastAsia"/>
          <w:sz w:val="36"/>
          <w:szCs w:val="36"/>
        </w:rPr>
        <w:t>，选择查询结果后，再点击“修改”按钮。</w:t>
      </w:r>
      <w:r w:rsidRPr="00445483">
        <w:rPr>
          <w:rFonts w:ascii="仿宋" w:eastAsia="仿宋" w:hAnsi="仿宋" w:hint="eastAsia"/>
          <w:sz w:val="36"/>
          <w:szCs w:val="36"/>
        </w:rPr>
        <w:t>只有上报状态为</w:t>
      </w:r>
      <w:r w:rsidRPr="00095F12">
        <w:rPr>
          <w:rFonts w:ascii="仿宋" w:eastAsia="仿宋" w:hAnsi="仿宋" w:hint="eastAsia"/>
          <w:sz w:val="36"/>
          <w:szCs w:val="36"/>
        </w:rPr>
        <w:t>“</w:t>
      </w:r>
      <w:r w:rsidRPr="00445483">
        <w:rPr>
          <w:rFonts w:ascii="仿宋" w:eastAsia="仿宋" w:hAnsi="仿宋" w:hint="eastAsia"/>
          <w:sz w:val="36"/>
          <w:szCs w:val="36"/>
        </w:rPr>
        <w:t>未上报</w:t>
      </w:r>
      <w:r w:rsidRPr="00095F12">
        <w:rPr>
          <w:rFonts w:ascii="仿宋" w:eastAsia="仿宋" w:hAnsi="仿宋" w:hint="eastAsia"/>
          <w:sz w:val="36"/>
          <w:szCs w:val="36"/>
        </w:rPr>
        <w:t>”</w:t>
      </w:r>
      <w:r w:rsidRPr="00445483">
        <w:rPr>
          <w:rFonts w:ascii="仿宋" w:eastAsia="仿宋" w:hAnsi="仿宋" w:hint="eastAsia"/>
          <w:sz w:val="36"/>
          <w:szCs w:val="36"/>
        </w:rPr>
        <w:t>、</w:t>
      </w:r>
      <w:r w:rsidRPr="00095F12">
        <w:rPr>
          <w:rFonts w:ascii="仿宋" w:eastAsia="仿宋" w:hAnsi="仿宋" w:hint="eastAsia"/>
          <w:sz w:val="36"/>
          <w:szCs w:val="36"/>
        </w:rPr>
        <w:t>“</w:t>
      </w:r>
      <w:r w:rsidRPr="00445483">
        <w:rPr>
          <w:rFonts w:ascii="仿宋" w:eastAsia="仿宋" w:hAnsi="仿宋" w:hint="eastAsia"/>
          <w:sz w:val="36"/>
          <w:szCs w:val="36"/>
        </w:rPr>
        <w:t>退回学校</w:t>
      </w:r>
      <w:r w:rsidRPr="00095F12">
        <w:rPr>
          <w:rFonts w:ascii="仿宋" w:eastAsia="仿宋" w:hAnsi="仿宋" w:hint="eastAsia"/>
          <w:sz w:val="36"/>
          <w:szCs w:val="36"/>
        </w:rPr>
        <w:t>”</w:t>
      </w:r>
      <w:r w:rsidRPr="00445483">
        <w:rPr>
          <w:rFonts w:ascii="仿宋" w:eastAsia="仿宋" w:hAnsi="仿宋" w:hint="eastAsia"/>
          <w:sz w:val="36"/>
          <w:szCs w:val="36"/>
        </w:rPr>
        <w:t>，可以修改</w:t>
      </w:r>
      <w:r>
        <w:rPr>
          <w:rFonts w:ascii="仿宋" w:eastAsia="仿宋" w:hAnsi="仿宋" w:hint="eastAsia"/>
          <w:sz w:val="36"/>
          <w:szCs w:val="36"/>
        </w:rPr>
        <w:t>；上报状态为</w:t>
      </w:r>
      <w:r w:rsidRPr="00095F12">
        <w:rPr>
          <w:rFonts w:ascii="仿宋" w:eastAsia="仿宋" w:hAnsi="仿宋" w:hint="eastAsia"/>
          <w:sz w:val="36"/>
          <w:szCs w:val="36"/>
        </w:rPr>
        <w:t>“</w:t>
      </w:r>
      <w:r w:rsidRPr="00445483">
        <w:rPr>
          <w:rFonts w:ascii="仿宋" w:eastAsia="仿宋" w:hAnsi="仿宋" w:hint="eastAsia"/>
          <w:sz w:val="36"/>
          <w:szCs w:val="36"/>
        </w:rPr>
        <w:t>已上报</w:t>
      </w:r>
      <w:r w:rsidRPr="00095F12">
        <w:rPr>
          <w:rFonts w:ascii="仿宋" w:eastAsia="仿宋" w:hAnsi="仿宋" w:hint="eastAsia"/>
          <w:sz w:val="36"/>
          <w:szCs w:val="36"/>
        </w:rPr>
        <w:t>”</w:t>
      </w:r>
      <w:r w:rsidRPr="00445483">
        <w:rPr>
          <w:rFonts w:ascii="仿宋" w:eastAsia="仿宋" w:hAnsi="仿宋" w:hint="eastAsia"/>
          <w:sz w:val="36"/>
          <w:szCs w:val="36"/>
        </w:rPr>
        <w:t>或</w:t>
      </w:r>
      <w:r w:rsidRPr="00095F12">
        <w:rPr>
          <w:rFonts w:ascii="仿宋" w:eastAsia="仿宋" w:hAnsi="仿宋" w:hint="eastAsia"/>
          <w:sz w:val="36"/>
          <w:szCs w:val="36"/>
        </w:rPr>
        <w:t>“</w:t>
      </w:r>
      <w:r w:rsidRPr="00445483">
        <w:rPr>
          <w:rFonts w:ascii="仿宋" w:eastAsia="仿宋" w:hAnsi="仿宋" w:hint="eastAsia"/>
          <w:sz w:val="36"/>
          <w:szCs w:val="36"/>
        </w:rPr>
        <w:t>审核通过</w:t>
      </w:r>
      <w:r w:rsidRPr="00095F12">
        <w:rPr>
          <w:rFonts w:ascii="仿宋" w:eastAsia="仿宋" w:hAnsi="仿宋" w:hint="eastAsia"/>
          <w:sz w:val="36"/>
          <w:szCs w:val="36"/>
        </w:rPr>
        <w:t>”</w:t>
      </w:r>
      <w:r w:rsidRPr="00445483">
        <w:rPr>
          <w:rFonts w:ascii="仿宋" w:eastAsia="仿宋" w:hAnsi="仿宋" w:hint="eastAsia"/>
          <w:sz w:val="36"/>
          <w:szCs w:val="36"/>
        </w:rPr>
        <w:t>的学校无法再次上报</w:t>
      </w:r>
      <w:r>
        <w:rPr>
          <w:rFonts w:ascii="仿宋" w:eastAsia="仿宋" w:hAnsi="仿宋" w:hint="eastAsia"/>
          <w:sz w:val="36"/>
          <w:szCs w:val="36"/>
        </w:rPr>
        <w:t>。</w:t>
      </w:r>
    </w:p>
    <w:p w14:paraId="080682E8" w14:textId="70A4F076" w:rsidR="00445483" w:rsidRDefault="00445483" w:rsidP="00445483">
      <w:pPr>
        <w:ind w:firstLineChars="200" w:firstLine="64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二、县</w:t>
      </w:r>
      <w:r w:rsidR="006300A9">
        <w:rPr>
          <w:rFonts w:ascii="仿宋_GB2312" w:eastAsia="仿宋_GB2312" w:hAnsi="仿宋" w:hint="eastAsia"/>
          <w:sz w:val="32"/>
          <w:szCs w:val="32"/>
        </w:rPr>
        <w:t>（市、区）</w:t>
      </w:r>
      <w:r>
        <w:rPr>
          <w:rFonts w:ascii="仿宋_GB2312" w:eastAsia="仿宋_GB2312" w:hAnsi="仿宋" w:hint="eastAsia"/>
          <w:sz w:val="32"/>
          <w:szCs w:val="32"/>
        </w:rPr>
        <w:t>教育局操作说明</w:t>
      </w:r>
    </w:p>
    <w:p w14:paraId="7A5DDFA0" w14:textId="00E7FD99" w:rsidR="00445483" w:rsidRPr="00445483" w:rsidRDefault="00445483" w:rsidP="00445483">
      <w:pPr>
        <w:ind w:firstLineChars="200" w:firstLine="720"/>
        <w:rPr>
          <w:rFonts w:ascii="仿宋" w:eastAsia="仿宋" w:hAnsi="仿宋"/>
          <w:sz w:val="36"/>
          <w:szCs w:val="36"/>
        </w:rPr>
      </w:pPr>
      <w:r w:rsidRPr="00445483">
        <w:rPr>
          <w:rFonts w:ascii="仿宋" w:eastAsia="仿宋" w:hAnsi="仿宋" w:hint="eastAsia"/>
          <w:sz w:val="36"/>
          <w:szCs w:val="36"/>
        </w:rPr>
        <w:t>1</w:t>
      </w:r>
      <w:r>
        <w:rPr>
          <w:rFonts w:ascii="仿宋" w:eastAsia="仿宋" w:hAnsi="仿宋" w:hint="eastAsia"/>
          <w:sz w:val="36"/>
          <w:szCs w:val="36"/>
        </w:rPr>
        <w:t>.</w:t>
      </w:r>
      <w:r w:rsidRPr="00445483">
        <w:rPr>
          <w:rFonts w:ascii="仿宋" w:eastAsia="仿宋" w:hAnsi="仿宋" w:hint="eastAsia"/>
          <w:sz w:val="36"/>
          <w:szCs w:val="36"/>
        </w:rPr>
        <w:t>增加</w:t>
      </w:r>
      <w:r w:rsidRPr="00095F12">
        <w:rPr>
          <w:rFonts w:ascii="仿宋" w:eastAsia="仿宋" w:hAnsi="仿宋" w:hint="eastAsia"/>
          <w:sz w:val="36"/>
          <w:szCs w:val="36"/>
        </w:rPr>
        <w:t>“</w:t>
      </w:r>
      <w:r w:rsidRPr="00445483">
        <w:rPr>
          <w:rFonts w:ascii="仿宋" w:eastAsia="仿宋" w:hAnsi="仿宋" w:hint="eastAsia"/>
          <w:sz w:val="36"/>
          <w:szCs w:val="36"/>
        </w:rPr>
        <w:t>退回</w:t>
      </w:r>
      <w:r w:rsidRPr="00095F12">
        <w:rPr>
          <w:rFonts w:ascii="仿宋" w:eastAsia="仿宋" w:hAnsi="仿宋" w:hint="eastAsia"/>
          <w:sz w:val="36"/>
          <w:szCs w:val="36"/>
        </w:rPr>
        <w:t>”</w:t>
      </w:r>
      <w:r w:rsidRPr="00445483">
        <w:rPr>
          <w:rFonts w:ascii="仿宋" w:eastAsia="仿宋" w:hAnsi="仿宋" w:hint="eastAsia"/>
          <w:sz w:val="36"/>
          <w:szCs w:val="36"/>
        </w:rPr>
        <w:t>和</w:t>
      </w:r>
      <w:r w:rsidRPr="00095F12">
        <w:rPr>
          <w:rFonts w:ascii="仿宋" w:eastAsia="仿宋" w:hAnsi="仿宋" w:hint="eastAsia"/>
          <w:sz w:val="36"/>
          <w:szCs w:val="36"/>
        </w:rPr>
        <w:t>“</w:t>
      </w:r>
      <w:r w:rsidRPr="00445483">
        <w:rPr>
          <w:rFonts w:ascii="仿宋" w:eastAsia="仿宋" w:hAnsi="仿宋" w:hint="eastAsia"/>
          <w:sz w:val="36"/>
          <w:szCs w:val="36"/>
        </w:rPr>
        <w:t>审核通过</w:t>
      </w:r>
      <w:r w:rsidRPr="00095F12">
        <w:rPr>
          <w:rFonts w:ascii="仿宋" w:eastAsia="仿宋" w:hAnsi="仿宋" w:hint="eastAsia"/>
          <w:sz w:val="36"/>
          <w:szCs w:val="36"/>
        </w:rPr>
        <w:t>”</w:t>
      </w:r>
      <w:r w:rsidRPr="00445483">
        <w:rPr>
          <w:rFonts w:ascii="仿宋" w:eastAsia="仿宋" w:hAnsi="仿宋" w:hint="eastAsia"/>
          <w:sz w:val="36"/>
          <w:szCs w:val="36"/>
        </w:rPr>
        <w:t>按钮；</w:t>
      </w:r>
    </w:p>
    <w:p w14:paraId="7E58E4F9" w14:textId="6CFB1C9A" w:rsidR="00445483" w:rsidRPr="00445483" w:rsidRDefault="00445483" w:rsidP="00445483">
      <w:pPr>
        <w:ind w:firstLineChars="200" w:firstLine="720"/>
        <w:rPr>
          <w:rFonts w:ascii="仿宋" w:eastAsia="仿宋" w:hAnsi="仿宋"/>
          <w:sz w:val="36"/>
          <w:szCs w:val="36"/>
        </w:rPr>
      </w:pPr>
      <w:r w:rsidRPr="00445483">
        <w:rPr>
          <w:rFonts w:ascii="仿宋" w:eastAsia="仿宋" w:hAnsi="仿宋" w:hint="eastAsia"/>
          <w:sz w:val="36"/>
          <w:szCs w:val="36"/>
        </w:rPr>
        <w:t>2</w:t>
      </w:r>
      <w:r>
        <w:rPr>
          <w:rFonts w:ascii="仿宋" w:eastAsia="仿宋" w:hAnsi="仿宋" w:hint="eastAsia"/>
          <w:sz w:val="36"/>
          <w:szCs w:val="36"/>
        </w:rPr>
        <w:t>.</w:t>
      </w:r>
      <w:r w:rsidRPr="00445483">
        <w:rPr>
          <w:rFonts w:ascii="仿宋" w:eastAsia="仿宋" w:hAnsi="仿宋" w:hint="eastAsia"/>
          <w:sz w:val="36"/>
          <w:szCs w:val="36"/>
        </w:rPr>
        <w:t>只可以</w:t>
      </w:r>
      <w:r w:rsidRPr="00095F12">
        <w:rPr>
          <w:rFonts w:ascii="仿宋" w:eastAsia="仿宋" w:hAnsi="仿宋" w:hint="eastAsia"/>
          <w:sz w:val="36"/>
          <w:szCs w:val="36"/>
        </w:rPr>
        <w:t>“</w:t>
      </w:r>
      <w:r w:rsidRPr="00445483">
        <w:rPr>
          <w:rFonts w:ascii="仿宋" w:eastAsia="仿宋" w:hAnsi="仿宋" w:hint="eastAsia"/>
          <w:sz w:val="36"/>
          <w:szCs w:val="36"/>
        </w:rPr>
        <w:t>退回</w:t>
      </w:r>
      <w:r w:rsidRPr="00095F12">
        <w:rPr>
          <w:rFonts w:ascii="仿宋" w:eastAsia="仿宋" w:hAnsi="仿宋" w:hint="eastAsia"/>
          <w:sz w:val="36"/>
          <w:szCs w:val="36"/>
        </w:rPr>
        <w:t>”</w:t>
      </w:r>
      <w:r w:rsidRPr="00445483">
        <w:rPr>
          <w:rFonts w:ascii="仿宋" w:eastAsia="仿宋" w:hAnsi="仿宋" w:hint="eastAsia"/>
          <w:sz w:val="36"/>
          <w:szCs w:val="36"/>
        </w:rPr>
        <w:t>和</w:t>
      </w:r>
      <w:r w:rsidRPr="00095F12">
        <w:rPr>
          <w:rFonts w:ascii="仿宋" w:eastAsia="仿宋" w:hAnsi="仿宋" w:hint="eastAsia"/>
          <w:sz w:val="36"/>
          <w:szCs w:val="36"/>
        </w:rPr>
        <w:t>“</w:t>
      </w:r>
      <w:r w:rsidRPr="00445483">
        <w:rPr>
          <w:rFonts w:ascii="仿宋" w:eastAsia="仿宋" w:hAnsi="仿宋" w:hint="eastAsia"/>
          <w:sz w:val="36"/>
          <w:szCs w:val="36"/>
        </w:rPr>
        <w:t>审核</w:t>
      </w:r>
      <w:r w:rsidR="00762A81">
        <w:rPr>
          <w:rFonts w:ascii="仿宋" w:eastAsia="仿宋" w:hAnsi="仿宋" w:hint="eastAsia"/>
          <w:sz w:val="36"/>
          <w:szCs w:val="36"/>
        </w:rPr>
        <w:t>通过</w:t>
      </w:r>
      <w:r w:rsidRPr="00095F12">
        <w:rPr>
          <w:rFonts w:ascii="仿宋" w:eastAsia="仿宋" w:hAnsi="仿宋" w:hint="eastAsia"/>
          <w:sz w:val="36"/>
          <w:szCs w:val="36"/>
        </w:rPr>
        <w:t>”</w:t>
      </w:r>
      <w:r w:rsidRPr="00445483">
        <w:rPr>
          <w:rFonts w:ascii="仿宋" w:eastAsia="仿宋" w:hAnsi="仿宋" w:hint="eastAsia"/>
          <w:sz w:val="36"/>
          <w:szCs w:val="36"/>
        </w:rPr>
        <w:t>自己的下级学校，只可以操作状态为</w:t>
      </w:r>
      <w:r w:rsidRPr="00095F12">
        <w:rPr>
          <w:rFonts w:ascii="仿宋" w:eastAsia="仿宋" w:hAnsi="仿宋" w:hint="eastAsia"/>
          <w:sz w:val="36"/>
          <w:szCs w:val="36"/>
        </w:rPr>
        <w:t>“</w:t>
      </w:r>
      <w:r w:rsidRPr="00445483">
        <w:rPr>
          <w:rFonts w:ascii="仿宋" w:eastAsia="仿宋" w:hAnsi="仿宋" w:hint="eastAsia"/>
          <w:sz w:val="36"/>
          <w:szCs w:val="36"/>
        </w:rPr>
        <w:t>待审核</w:t>
      </w:r>
      <w:r w:rsidRPr="00095F12">
        <w:rPr>
          <w:rFonts w:ascii="仿宋" w:eastAsia="仿宋" w:hAnsi="仿宋" w:hint="eastAsia"/>
          <w:sz w:val="36"/>
          <w:szCs w:val="36"/>
        </w:rPr>
        <w:t>”</w:t>
      </w:r>
      <w:r w:rsidRPr="00445483">
        <w:rPr>
          <w:rFonts w:ascii="仿宋" w:eastAsia="仿宋" w:hAnsi="仿宋" w:hint="eastAsia"/>
          <w:sz w:val="36"/>
          <w:szCs w:val="36"/>
        </w:rPr>
        <w:t>的信息</w:t>
      </w:r>
      <w:r w:rsidR="00F76AEA">
        <w:rPr>
          <w:rFonts w:ascii="仿宋" w:eastAsia="仿宋" w:hAnsi="仿宋" w:hint="eastAsia"/>
          <w:sz w:val="36"/>
          <w:szCs w:val="36"/>
        </w:rPr>
        <w:t>。</w:t>
      </w:r>
    </w:p>
    <w:p w14:paraId="792AFB70" w14:textId="2D92A6E6" w:rsidR="009A30E3" w:rsidRPr="00445483" w:rsidRDefault="00445483" w:rsidP="00445483">
      <w:pPr>
        <w:rPr>
          <w:rFonts w:ascii="仿宋" w:eastAsia="仿宋" w:hAnsi="仿宋"/>
          <w:sz w:val="36"/>
          <w:szCs w:val="36"/>
        </w:rPr>
      </w:pPr>
      <w:r w:rsidRPr="00445483">
        <w:rPr>
          <w:rFonts w:ascii="仿宋" w:eastAsia="仿宋" w:hAnsi="仿宋"/>
          <w:noProof/>
          <w:sz w:val="36"/>
          <w:szCs w:val="36"/>
        </w:rPr>
        <w:drawing>
          <wp:inline distT="0" distB="0" distL="0" distR="0" wp14:anchorId="6E198DB5" wp14:editId="02BCD762">
            <wp:extent cx="5632450" cy="1682750"/>
            <wp:effectExtent l="0" t="0" r="6350" b="0"/>
            <wp:docPr id="7" name="图片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D5DD7E2-3549-487A-9865-5B7B4A9AC4C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D5DD7E2-3549-487A-9865-5B7B4A9AC4C7}"/>
                        </a:ext>
                      </a:extLst>
                    </pic:cNvPr>
                    <pic:cNvPicPr/>
                  </pic:nvPicPr>
                  <pic:blipFill rotWithShape="1">
                    <a:blip r:embed="rId11"/>
                    <a:srcRect l="12521" t="23298" b="33500"/>
                    <a:stretch/>
                  </pic:blipFill>
                  <pic:spPr bwMode="auto">
                    <a:xfrm>
                      <a:off x="0" y="0"/>
                      <a:ext cx="5632450" cy="168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7FFD07" w14:textId="23637071" w:rsidR="009A30E3" w:rsidRDefault="006300A9" w:rsidP="006300A9">
      <w:pPr>
        <w:ind w:firstLineChars="200" w:firstLine="720"/>
        <w:rPr>
          <w:rFonts w:ascii="仿宋" w:eastAsia="仿宋" w:hAnsi="仿宋"/>
          <w:sz w:val="36"/>
          <w:szCs w:val="36"/>
        </w:rPr>
      </w:pPr>
      <w:r>
        <w:rPr>
          <w:rFonts w:ascii="仿宋" w:eastAsia="仿宋" w:hAnsi="仿宋"/>
          <w:sz w:val="36"/>
          <w:szCs w:val="36"/>
        </w:rPr>
        <w:t>3</w:t>
      </w:r>
      <w:r w:rsidR="009A30E3">
        <w:rPr>
          <w:rFonts w:ascii="仿宋" w:eastAsia="仿宋" w:hAnsi="仿宋"/>
          <w:sz w:val="36"/>
          <w:szCs w:val="36"/>
        </w:rPr>
        <w:t>.</w:t>
      </w:r>
      <w:r>
        <w:rPr>
          <w:rFonts w:ascii="仿宋" w:eastAsia="仿宋" w:hAnsi="仿宋" w:hint="eastAsia"/>
          <w:sz w:val="36"/>
          <w:szCs w:val="36"/>
        </w:rPr>
        <w:t>点击</w:t>
      </w:r>
      <w:r w:rsidRPr="00095F12">
        <w:rPr>
          <w:rFonts w:ascii="仿宋" w:eastAsia="仿宋" w:hAnsi="仿宋" w:hint="eastAsia"/>
          <w:sz w:val="36"/>
          <w:szCs w:val="36"/>
        </w:rPr>
        <w:t>“</w:t>
      </w:r>
      <w:r w:rsidR="009A30E3" w:rsidRPr="00095F12">
        <w:rPr>
          <w:rFonts w:ascii="仿宋" w:eastAsia="仿宋" w:hAnsi="仿宋" w:hint="eastAsia"/>
          <w:sz w:val="36"/>
          <w:szCs w:val="36"/>
        </w:rPr>
        <w:t>导出</w:t>
      </w:r>
      <w:r w:rsidRPr="00095F12">
        <w:rPr>
          <w:rFonts w:ascii="仿宋" w:eastAsia="仿宋" w:hAnsi="仿宋" w:hint="eastAsia"/>
          <w:sz w:val="36"/>
          <w:szCs w:val="36"/>
        </w:rPr>
        <w:t>”</w:t>
      </w:r>
      <w:r>
        <w:rPr>
          <w:rFonts w:ascii="仿宋" w:eastAsia="仿宋" w:hAnsi="仿宋" w:hint="eastAsia"/>
          <w:sz w:val="36"/>
          <w:szCs w:val="36"/>
        </w:rPr>
        <w:t>按钮</w:t>
      </w:r>
      <w:r w:rsidR="004F6D90">
        <w:rPr>
          <w:rFonts w:ascii="仿宋" w:eastAsia="仿宋" w:hAnsi="仿宋" w:hint="eastAsia"/>
          <w:sz w:val="36"/>
          <w:szCs w:val="36"/>
        </w:rPr>
        <w:t>可</w:t>
      </w:r>
      <w:r w:rsidR="009A30E3" w:rsidRPr="00095F12">
        <w:rPr>
          <w:rFonts w:ascii="仿宋" w:eastAsia="仿宋" w:hAnsi="仿宋" w:hint="eastAsia"/>
          <w:sz w:val="36"/>
          <w:szCs w:val="36"/>
        </w:rPr>
        <w:t>导出已填报学校的汇总数据（某年中等职业学校毕业生就业情况表）</w:t>
      </w:r>
    </w:p>
    <w:p w14:paraId="7D289568" w14:textId="019790DB" w:rsidR="006300A9" w:rsidRDefault="006300A9" w:rsidP="006300A9">
      <w:pPr>
        <w:ind w:firstLineChars="200" w:firstLine="64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三、设区市教育局操作说明</w:t>
      </w:r>
    </w:p>
    <w:p w14:paraId="44022445" w14:textId="6A761B62" w:rsidR="00CF6EA5" w:rsidRPr="00445483" w:rsidRDefault="001B593F" w:rsidP="00CF6EA5">
      <w:pPr>
        <w:ind w:firstLineChars="200" w:firstLine="720"/>
        <w:rPr>
          <w:rFonts w:ascii="仿宋" w:eastAsia="仿宋" w:hAnsi="仿宋"/>
          <w:sz w:val="36"/>
          <w:szCs w:val="36"/>
        </w:rPr>
      </w:pPr>
      <w:r>
        <w:rPr>
          <w:rFonts w:ascii="仿宋" w:eastAsia="仿宋" w:hAnsi="仿宋"/>
          <w:sz w:val="36"/>
          <w:szCs w:val="36"/>
        </w:rPr>
        <w:t>1</w:t>
      </w:r>
      <w:r w:rsidR="00CF6EA5">
        <w:rPr>
          <w:rFonts w:ascii="仿宋" w:eastAsia="仿宋" w:hAnsi="仿宋" w:hint="eastAsia"/>
          <w:sz w:val="36"/>
          <w:szCs w:val="36"/>
        </w:rPr>
        <w:t>.</w:t>
      </w:r>
      <w:r w:rsidR="00CF6EA5" w:rsidRPr="00445483">
        <w:rPr>
          <w:rFonts w:ascii="仿宋" w:eastAsia="仿宋" w:hAnsi="仿宋" w:hint="eastAsia"/>
          <w:sz w:val="36"/>
          <w:szCs w:val="36"/>
        </w:rPr>
        <w:t>可以</w:t>
      </w:r>
      <w:r w:rsidR="00CF6EA5" w:rsidRPr="00095F12">
        <w:rPr>
          <w:rFonts w:ascii="仿宋" w:eastAsia="仿宋" w:hAnsi="仿宋" w:hint="eastAsia"/>
          <w:sz w:val="36"/>
          <w:szCs w:val="36"/>
        </w:rPr>
        <w:t>“</w:t>
      </w:r>
      <w:r w:rsidR="00CF6EA5" w:rsidRPr="00445483">
        <w:rPr>
          <w:rFonts w:ascii="仿宋" w:eastAsia="仿宋" w:hAnsi="仿宋" w:hint="eastAsia"/>
          <w:sz w:val="36"/>
          <w:szCs w:val="36"/>
        </w:rPr>
        <w:t>退回</w:t>
      </w:r>
      <w:r w:rsidR="00CF6EA5" w:rsidRPr="00095F12">
        <w:rPr>
          <w:rFonts w:ascii="仿宋" w:eastAsia="仿宋" w:hAnsi="仿宋" w:hint="eastAsia"/>
          <w:sz w:val="36"/>
          <w:szCs w:val="36"/>
        </w:rPr>
        <w:t>”</w:t>
      </w:r>
      <w:r w:rsidR="00CF6EA5" w:rsidRPr="00445483">
        <w:rPr>
          <w:rFonts w:ascii="仿宋" w:eastAsia="仿宋" w:hAnsi="仿宋" w:hint="eastAsia"/>
          <w:sz w:val="36"/>
          <w:szCs w:val="36"/>
        </w:rPr>
        <w:t>和</w:t>
      </w:r>
      <w:r w:rsidR="00CF6EA5" w:rsidRPr="00095F12">
        <w:rPr>
          <w:rFonts w:ascii="仿宋" w:eastAsia="仿宋" w:hAnsi="仿宋" w:hint="eastAsia"/>
          <w:sz w:val="36"/>
          <w:szCs w:val="36"/>
        </w:rPr>
        <w:t>“</w:t>
      </w:r>
      <w:r w:rsidR="00CF6EA5" w:rsidRPr="00445483">
        <w:rPr>
          <w:rFonts w:ascii="仿宋" w:eastAsia="仿宋" w:hAnsi="仿宋" w:hint="eastAsia"/>
          <w:sz w:val="36"/>
          <w:szCs w:val="36"/>
        </w:rPr>
        <w:t>审核</w:t>
      </w:r>
      <w:r w:rsidR="00CF6EA5">
        <w:rPr>
          <w:rFonts w:ascii="仿宋" w:eastAsia="仿宋" w:hAnsi="仿宋" w:hint="eastAsia"/>
          <w:sz w:val="36"/>
          <w:szCs w:val="36"/>
        </w:rPr>
        <w:t>通过</w:t>
      </w:r>
      <w:r w:rsidR="00CF6EA5" w:rsidRPr="00095F12">
        <w:rPr>
          <w:rFonts w:ascii="仿宋" w:eastAsia="仿宋" w:hAnsi="仿宋" w:hint="eastAsia"/>
          <w:sz w:val="36"/>
          <w:szCs w:val="36"/>
        </w:rPr>
        <w:t>”</w:t>
      </w:r>
      <w:r w:rsidR="00CF6EA5" w:rsidRPr="00445483">
        <w:rPr>
          <w:rFonts w:ascii="仿宋" w:eastAsia="仿宋" w:hAnsi="仿宋" w:hint="eastAsia"/>
          <w:sz w:val="36"/>
          <w:szCs w:val="36"/>
        </w:rPr>
        <w:t>自己</w:t>
      </w:r>
      <w:r w:rsidR="00CC40C6">
        <w:rPr>
          <w:rFonts w:ascii="仿宋" w:eastAsia="仿宋" w:hAnsi="仿宋" w:hint="eastAsia"/>
          <w:sz w:val="36"/>
          <w:szCs w:val="36"/>
        </w:rPr>
        <w:t>的</w:t>
      </w:r>
      <w:r w:rsidR="00CF6EA5">
        <w:rPr>
          <w:rFonts w:ascii="仿宋" w:eastAsia="仿宋" w:hAnsi="仿宋" w:hint="eastAsia"/>
          <w:sz w:val="36"/>
          <w:szCs w:val="36"/>
        </w:rPr>
        <w:t>直属</w:t>
      </w:r>
      <w:r w:rsidR="00CF6EA5" w:rsidRPr="00445483">
        <w:rPr>
          <w:rFonts w:ascii="仿宋" w:eastAsia="仿宋" w:hAnsi="仿宋" w:hint="eastAsia"/>
          <w:sz w:val="36"/>
          <w:szCs w:val="36"/>
        </w:rPr>
        <w:t>学校</w:t>
      </w:r>
      <w:r w:rsidR="00FE01E9">
        <w:rPr>
          <w:rFonts w:ascii="仿宋" w:eastAsia="仿宋" w:hAnsi="仿宋" w:hint="eastAsia"/>
          <w:sz w:val="36"/>
          <w:szCs w:val="36"/>
        </w:rPr>
        <w:t>；</w:t>
      </w:r>
      <w:r w:rsidR="00FE01E9" w:rsidRPr="00445483">
        <w:rPr>
          <w:rFonts w:ascii="仿宋" w:eastAsia="仿宋" w:hAnsi="仿宋"/>
          <w:sz w:val="36"/>
          <w:szCs w:val="36"/>
        </w:rPr>
        <w:t xml:space="preserve"> </w:t>
      </w:r>
    </w:p>
    <w:p w14:paraId="72B60ACA" w14:textId="6217177A" w:rsidR="003F6C43" w:rsidRDefault="001B593F" w:rsidP="003F6C43">
      <w:pPr>
        <w:ind w:firstLineChars="200" w:firstLine="720"/>
        <w:rPr>
          <w:rFonts w:ascii="仿宋" w:eastAsia="仿宋" w:hAnsi="仿宋"/>
          <w:sz w:val="36"/>
          <w:szCs w:val="36"/>
        </w:rPr>
      </w:pPr>
      <w:r>
        <w:rPr>
          <w:rFonts w:ascii="仿宋" w:eastAsia="仿宋" w:hAnsi="仿宋"/>
          <w:sz w:val="36"/>
          <w:szCs w:val="36"/>
        </w:rPr>
        <w:lastRenderedPageBreak/>
        <w:t>2</w:t>
      </w:r>
      <w:r w:rsidR="00CF6EA5">
        <w:rPr>
          <w:rFonts w:ascii="仿宋" w:eastAsia="仿宋" w:hAnsi="仿宋"/>
          <w:sz w:val="36"/>
          <w:szCs w:val="36"/>
        </w:rPr>
        <w:t>.</w:t>
      </w:r>
      <w:r w:rsidR="000B2F0E">
        <w:rPr>
          <w:rFonts w:ascii="仿宋" w:eastAsia="仿宋" w:hAnsi="仿宋" w:hint="eastAsia"/>
          <w:sz w:val="36"/>
          <w:szCs w:val="36"/>
        </w:rPr>
        <w:t>可</w:t>
      </w:r>
      <w:r w:rsidR="003F6C43" w:rsidRPr="003F6C43">
        <w:rPr>
          <w:rFonts w:ascii="仿宋" w:eastAsia="仿宋" w:hAnsi="仿宋" w:hint="eastAsia"/>
          <w:sz w:val="36"/>
          <w:szCs w:val="36"/>
        </w:rPr>
        <w:t>查看</w:t>
      </w:r>
      <w:r w:rsidR="003F6C43">
        <w:rPr>
          <w:rFonts w:ascii="仿宋" w:eastAsia="仿宋" w:hAnsi="仿宋" w:hint="eastAsia"/>
          <w:sz w:val="36"/>
          <w:szCs w:val="36"/>
        </w:rPr>
        <w:t>本地区的</w:t>
      </w:r>
      <w:r w:rsidR="003F6C43" w:rsidRPr="003F6C43">
        <w:rPr>
          <w:rFonts w:ascii="仿宋" w:eastAsia="仿宋" w:hAnsi="仿宋" w:hint="eastAsia"/>
          <w:sz w:val="36"/>
          <w:szCs w:val="36"/>
        </w:rPr>
        <w:t>审核情况统计</w:t>
      </w:r>
      <w:r w:rsidR="003F6C43">
        <w:rPr>
          <w:rFonts w:ascii="仿宋" w:eastAsia="仿宋" w:hAnsi="仿宋" w:hint="eastAsia"/>
          <w:sz w:val="36"/>
          <w:szCs w:val="36"/>
        </w:rPr>
        <w:t>，点击“区县名称</w:t>
      </w:r>
      <w:r w:rsidR="003F6C43" w:rsidRPr="00095F12">
        <w:rPr>
          <w:rFonts w:ascii="仿宋" w:eastAsia="仿宋" w:hAnsi="仿宋" w:hint="eastAsia"/>
          <w:sz w:val="36"/>
          <w:szCs w:val="36"/>
        </w:rPr>
        <w:t>”</w:t>
      </w:r>
      <w:r w:rsidR="003F6C43">
        <w:rPr>
          <w:rFonts w:ascii="仿宋" w:eastAsia="仿宋" w:hAnsi="仿宋" w:hint="eastAsia"/>
          <w:sz w:val="36"/>
          <w:szCs w:val="36"/>
        </w:rPr>
        <w:t>进入</w:t>
      </w:r>
      <w:r w:rsidR="00FE01E9">
        <w:rPr>
          <w:rFonts w:ascii="仿宋" w:eastAsia="仿宋" w:hAnsi="仿宋" w:hint="eastAsia"/>
          <w:sz w:val="36"/>
          <w:szCs w:val="36"/>
        </w:rPr>
        <w:t>区县</w:t>
      </w:r>
      <w:proofErr w:type="gramStart"/>
      <w:r w:rsidR="00FE01E9">
        <w:rPr>
          <w:rFonts w:ascii="仿宋" w:eastAsia="仿宋" w:hAnsi="仿宋" w:hint="eastAsia"/>
          <w:sz w:val="36"/>
          <w:szCs w:val="36"/>
        </w:rPr>
        <w:t>属学校</w:t>
      </w:r>
      <w:proofErr w:type="gramEnd"/>
      <w:r w:rsidR="003F6C43">
        <w:rPr>
          <w:rFonts w:ascii="仿宋" w:eastAsia="仿宋" w:hAnsi="仿宋" w:hint="eastAsia"/>
          <w:sz w:val="36"/>
          <w:szCs w:val="36"/>
        </w:rPr>
        <w:t>管理</w:t>
      </w:r>
      <w:r w:rsidR="003F6C43" w:rsidRPr="003F6C43">
        <w:rPr>
          <w:rFonts w:ascii="仿宋" w:eastAsia="仿宋" w:hAnsi="仿宋" w:hint="eastAsia"/>
          <w:sz w:val="36"/>
          <w:szCs w:val="36"/>
        </w:rPr>
        <w:t>页面</w:t>
      </w:r>
      <w:r w:rsidR="003F6C43">
        <w:rPr>
          <w:rFonts w:ascii="仿宋" w:eastAsia="仿宋" w:hAnsi="仿宋" w:hint="eastAsia"/>
          <w:sz w:val="36"/>
          <w:szCs w:val="36"/>
        </w:rPr>
        <w:t>，可对区县的学校直接进行“</w:t>
      </w:r>
      <w:r w:rsidR="003F6C43" w:rsidRPr="00445483">
        <w:rPr>
          <w:rFonts w:ascii="仿宋" w:eastAsia="仿宋" w:hAnsi="仿宋" w:hint="eastAsia"/>
          <w:sz w:val="36"/>
          <w:szCs w:val="36"/>
        </w:rPr>
        <w:t>退回</w:t>
      </w:r>
      <w:r w:rsidR="003F6C43" w:rsidRPr="00095F12">
        <w:rPr>
          <w:rFonts w:ascii="仿宋" w:eastAsia="仿宋" w:hAnsi="仿宋" w:hint="eastAsia"/>
          <w:sz w:val="36"/>
          <w:szCs w:val="36"/>
        </w:rPr>
        <w:t>”</w:t>
      </w:r>
      <w:r w:rsidR="003F6C43">
        <w:rPr>
          <w:rFonts w:ascii="仿宋" w:eastAsia="仿宋" w:hAnsi="仿宋" w:hint="eastAsia"/>
          <w:sz w:val="36"/>
          <w:szCs w:val="36"/>
        </w:rPr>
        <w:t>操作。</w:t>
      </w:r>
    </w:p>
    <w:p w14:paraId="4F58007E" w14:textId="3FACDD36" w:rsidR="00181E14" w:rsidRPr="004F6D90" w:rsidRDefault="001B593F" w:rsidP="003F6C43">
      <w:pPr>
        <w:ind w:firstLineChars="200" w:firstLine="720"/>
        <w:rPr>
          <w:rFonts w:ascii="仿宋" w:eastAsia="仿宋" w:hAnsi="仿宋"/>
          <w:sz w:val="36"/>
          <w:szCs w:val="36"/>
        </w:rPr>
      </w:pPr>
      <w:r>
        <w:rPr>
          <w:rFonts w:ascii="仿宋" w:eastAsia="仿宋" w:hAnsi="仿宋"/>
          <w:sz w:val="36"/>
          <w:szCs w:val="36"/>
        </w:rPr>
        <w:t>3</w:t>
      </w:r>
      <w:r w:rsidR="004F6D90">
        <w:rPr>
          <w:rFonts w:ascii="仿宋" w:eastAsia="仿宋" w:hAnsi="仿宋"/>
          <w:sz w:val="36"/>
          <w:szCs w:val="36"/>
        </w:rPr>
        <w:t>.</w:t>
      </w:r>
      <w:r w:rsidR="004F6D90">
        <w:rPr>
          <w:rFonts w:ascii="仿宋" w:eastAsia="仿宋" w:hAnsi="仿宋" w:hint="eastAsia"/>
          <w:sz w:val="36"/>
          <w:szCs w:val="36"/>
        </w:rPr>
        <w:t>点击</w:t>
      </w:r>
      <w:r w:rsidR="004F6D90" w:rsidRPr="00095F12">
        <w:rPr>
          <w:rFonts w:ascii="仿宋" w:eastAsia="仿宋" w:hAnsi="仿宋" w:hint="eastAsia"/>
          <w:sz w:val="36"/>
          <w:szCs w:val="36"/>
        </w:rPr>
        <w:t>“导出”</w:t>
      </w:r>
      <w:r w:rsidR="004F6D90">
        <w:rPr>
          <w:rFonts w:ascii="仿宋" w:eastAsia="仿宋" w:hAnsi="仿宋" w:hint="eastAsia"/>
          <w:sz w:val="36"/>
          <w:szCs w:val="36"/>
        </w:rPr>
        <w:t>按钮可</w:t>
      </w:r>
      <w:r w:rsidR="004F6D90" w:rsidRPr="00095F12">
        <w:rPr>
          <w:rFonts w:ascii="仿宋" w:eastAsia="仿宋" w:hAnsi="仿宋" w:hint="eastAsia"/>
          <w:sz w:val="36"/>
          <w:szCs w:val="36"/>
        </w:rPr>
        <w:t>导出已填报学校的汇总数据（某年中等职业学校毕业生就业情况表）</w:t>
      </w:r>
      <w:r w:rsidR="007F3300">
        <w:rPr>
          <w:rFonts w:ascii="仿宋" w:eastAsia="仿宋" w:hAnsi="仿宋" w:hint="eastAsia"/>
          <w:sz w:val="36"/>
          <w:szCs w:val="36"/>
        </w:rPr>
        <w:t>。</w:t>
      </w:r>
      <w:bookmarkStart w:id="0" w:name="_GoBack"/>
      <w:bookmarkEnd w:id="0"/>
    </w:p>
    <w:p w14:paraId="494EFFB1" w14:textId="18B31C04" w:rsidR="007420EE" w:rsidRDefault="006300A9">
      <w:r w:rsidRPr="006300A9">
        <w:rPr>
          <w:noProof/>
        </w:rPr>
        <w:drawing>
          <wp:inline distT="0" distB="0" distL="0" distR="0" wp14:anchorId="677F2A1B" wp14:editId="0BAAAF49">
            <wp:extent cx="5524500" cy="1708150"/>
            <wp:effectExtent l="0" t="0" r="0" b="6350"/>
            <wp:docPr id="8" name="图片 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8A2C871-C830-4FF8-8B33-7FF4F73A784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8A2C871-C830-4FF8-8B33-7FF4F73A784F}"/>
                        </a:ext>
                      </a:extLst>
                    </pic:cNvPr>
                    <pic:cNvPicPr/>
                  </pic:nvPicPr>
                  <pic:blipFill rotWithShape="1">
                    <a:blip r:embed="rId12"/>
                    <a:srcRect l="12160" t="16838" r="312" b="33960"/>
                    <a:stretch/>
                  </pic:blipFill>
                  <pic:spPr bwMode="auto">
                    <a:xfrm>
                      <a:off x="0" y="0"/>
                      <a:ext cx="5524500" cy="170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420E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CA9D48" w14:textId="77777777" w:rsidR="00C21B7B" w:rsidRDefault="00C21B7B" w:rsidP="00235A4A">
      <w:r>
        <w:separator/>
      </w:r>
    </w:p>
  </w:endnote>
  <w:endnote w:type="continuationSeparator" w:id="0">
    <w:p w14:paraId="7BFF6F8E" w14:textId="77777777" w:rsidR="00C21B7B" w:rsidRDefault="00C21B7B" w:rsidP="00235A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48E11F" w14:textId="77777777" w:rsidR="00C21B7B" w:rsidRDefault="00C21B7B" w:rsidP="00235A4A">
      <w:r>
        <w:separator/>
      </w:r>
    </w:p>
  </w:footnote>
  <w:footnote w:type="continuationSeparator" w:id="0">
    <w:p w14:paraId="526F3490" w14:textId="77777777" w:rsidR="00C21B7B" w:rsidRDefault="00C21B7B" w:rsidP="00235A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D15"/>
    <w:rsid w:val="00053899"/>
    <w:rsid w:val="000B2F0E"/>
    <w:rsid w:val="00181E14"/>
    <w:rsid w:val="001B593F"/>
    <w:rsid w:val="00235A4A"/>
    <w:rsid w:val="00241952"/>
    <w:rsid w:val="003F6C43"/>
    <w:rsid w:val="00440FB4"/>
    <w:rsid w:val="00445483"/>
    <w:rsid w:val="004F6D90"/>
    <w:rsid w:val="006300A9"/>
    <w:rsid w:val="0072586D"/>
    <w:rsid w:val="007420EE"/>
    <w:rsid w:val="00762A81"/>
    <w:rsid w:val="007F3300"/>
    <w:rsid w:val="008D10E0"/>
    <w:rsid w:val="009A30E3"/>
    <w:rsid w:val="00A37D15"/>
    <w:rsid w:val="00AD2F39"/>
    <w:rsid w:val="00BC5F02"/>
    <w:rsid w:val="00C21B7B"/>
    <w:rsid w:val="00C51A05"/>
    <w:rsid w:val="00C95BFC"/>
    <w:rsid w:val="00CC40C6"/>
    <w:rsid w:val="00CD5FDD"/>
    <w:rsid w:val="00CF6EA5"/>
    <w:rsid w:val="00E04D7B"/>
    <w:rsid w:val="00F76AEA"/>
    <w:rsid w:val="00FE0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EA18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899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5389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53899"/>
    <w:rPr>
      <w:rFonts w:ascii="Times New Roman" w:eastAsia="宋体" w:hAnsi="Times New Roman" w:cs="Times New Roman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35A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35A4A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35A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35A4A"/>
    <w:rPr>
      <w:rFonts w:ascii="Times New Roman" w:eastAsia="宋体" w:hAnsi="Times New Roman" w:cs="Times New Roman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44548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899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5389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53899"/>
    <w:rPr>
      <w:rFonts w:ascii="Times New Roman" w:eastAsia="宋体" w:hAnsi="Times New Roman" w:cs="Times New Roman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35A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35A4A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35A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35A4A"/>
    <w:rPr>
      <w:rFonts w:ascii="Times New Roman" w:eastAsia="宋体" w:hAnsi="Times New Roman" w:cs="Times New Roman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44548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448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109</Words>
  <Characters>622</Characters>
  <Application>Microsoft Office Word</Application>
  <DocSecurity>0</DocSecurity>
  <Lines>5</Lines>
  <Paragraphs>1</Paragraphs>
  <ScaleCrop>false</ScaleCrop>
  <Company>浙江省教育厅</Company>
  <LinksUpToDate>false</LinksUpToDate>
  <CharactersWithSpaces>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詹丹辉</dc:creator>
  <cp:lastModifiedBy>刘雅萍</cp:lastModifiedBy>
  <cp:revision>2</cp:revision>
  <cp:lastPrinted>2020-09-28T06:46:00Z</cp:lastPrinted>
  <dcterms:created xsi:type="dcterms:W3CDTF">2020-09-28T06:47:00Z</dcterms:created>
  <dcterms:modified xsi:type="dcterms:W3CDTF">2020-09-28T06:47:00Z</dcterms:modified>
</cp:coreProperties>
</file>