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/>
          <w:bCs/>
          <w:sz w:val="44"/>
          <w:szCs w:val="44"/>
        </w:rPr>
        <w:t>2020年全国行业职业技能竞赛基本情况表</w:t>
      </w:r>
    </w:p>
    <w:bookmarkEnd w:id="0"/>
    <w:p>
      <w:pPr>
        <w:snapToGrid w:val="0"/>
        <w:jc w:val="center"/>
        <w:rPr>
          <w:rFonts w:ascii="Times New Roman" w:hAnsi="Times New Roman" w:eastAsia="华文中宋"/>
          <w:b/>
          <w:bCs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687"/>
        <w:gridCol w:w="758"/>
        <w:gridCol w:w="1255"/>
        <w:gridCol w:w="750"/>
        <w:gridCol w:w="381"/>
        <w:gridCol w:w="1023"/>
        <w:gridCol w:w="1064"/>
        <w:gridCol w:w="982"/>
        <w:gridCol w:w="872"/>
        <w:gridCol w:w="137"/>
        <w:gridCol w:w="368"/>
        <w:gridCol w:w="163"/>
        <w:gridCol w:w="573"/>
        <w:gridCol w:w="573"/>
        <w:gridCol w:w="477"/>
        <w:gridCol w:w="1064"/>
        <w:gridCol w:w="244"/>
        <w:gridCol w:w="179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9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竞赛主办单位</w:t>
            </w:r>
          </w:p>
        </w:tc>
        <w:tc>
          <w:tcPr>
            <w:tcW w:w="4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职业（工种）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初赛情况</w:t>
            </w:r>
          </w:p>
        </w:tc>
        <w:tc>
          <w:tcPr>
            <w:tcW w:w="63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决赛情况</w:t>
            </w:r>
          </w:p>
        </w:tc>
        <w:tc>
          <w:tcPr>
            <w:tcW w:w="3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以赛带训情况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参赛人数</w:t>
            </w:r>
          </w:p>
        </w:tc>
        <w:tc>
          <w:tcPr>
            <w:tcW w:w="11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参赛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人数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35岁以下选手人数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女性选手人数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少数民族选手人数</w:t>
            </w:r>
          </w:p>
        </w:tc>
        <w:tc>
          <w:tcPr>
            <w:tcW w:w="10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贫困地区籍贯选手人数</w:t>
            </w:r>
          </w:p>
        </w:tc>
        <w:tc>
          <w:tcPr>
            <w:tcW w:w="11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家庭经济困难选手人数</w:t>
            </w:r>
          </w:p>
        </w:tc>
        <w:tc>
          <w:tcPr>
            <w:tcW w:w="2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从初赛至决赛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参加培训人数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人均培训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天数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总人数</w:t>
            </w: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全日制学生数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全国决赛地点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是否为贫困地区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3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是否为“三区三州”地区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所在部门及职务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固话/手机</w:t>
            </w:r>
          </w:p>
        </w:tc>
        <w:tc>
          <w:tcPr>
            <w:tcW w:w="1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1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70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申报单位意见 (盖章)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70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上级主管单位意见(盖章)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D6C54"/>
    <w:rsid w:val="414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2020-12-23T04:13:00Z</dcterms:created>
  <dc:creator>Administrator</dc:creator>
  <cp:lastModifiedBy>Administrator</cp:lastModifiedBy>
  <dcterms:modified xsi:type="dcterms:W3CDTF">2020-12-23T04:14:03Z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