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5"/>
        </w:rPr>
      </w:pPr>
    </w:p>
    <w:p>
      <w:pPr>
        <w:pStyle w:val="3"/>
        <w:spacing w:before="64"/>
        <w:ind w:left="127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5</w:t>
      </w:r>
    </w:p>
    <w:p>
      <w:pPr>
        <w:pStyle w:val="3"/>
        <w:rPr>
          <w:rFonts w:ascii="Times New Roman"/>
          <w:sz w:val="34"/>
        </w:rPr>
      </w:pPr>
    </w:p>
    <w:p>
      <w:pPr>
        <w:pStyle w:val="2"/>
      </w:pPr>
      <w:r>
        <w:t>2021 年各设区市推荐参评名额分配表</w:t>
      </w:r>
    </w:p>
    <w:tbl>
      <w:tblPr>
        <w:tblStyle w:val="5"/>
        <w:tblW w:w="8460" w:type="dxa"/>
        <w:tblInd w:w="1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3122"/>
        <w:gridCol w:w="3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1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19"/>
              </w:rPr>
            </w:pPr>
          </w:p>
          <w:p>
            <w:pPr>
              <w:pStyle w:val="6"/>
              <w:ind w:left="644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地区</w:t>
            </w:r>
          </w:p>
        </w:tc>
        <w:tc>
          <w:tcPr>
            <w:tcW w:w="6409" w:type="dxa"/>
            <w:gridSpan w:val="2"/>
          </w:tcPr>
          <w:p>
            <w:pPr>
              <w:pStyle w:val="6"/>
              <w:spacing w:before="8"/>
              <w:rPr>
                <w:sz w:val="20"/>
              </w:rPr>
            </w:pPr>
          </w:p>
          <w:p>
            <w:pPr>
              <w:pStyle w:val="6"/>
              <w:ind w:left="2941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>
            <w:pPr>
              <w:pStyle w:val="6"/>
              <w:spacing w:before="145"/>
              <w:ind w:left="34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优质（示范）老年大学</w:t>
            </w:r>
          </w:p>
          <w:p>
            <w:pPr>
              <w:pStyle w:val="6"/>
              <w:spacing w:before="4"/>
              <w:rPr>
                <w:sz w:val="21"/>
              </w:rPr>
            </w:pPr>
          </w:p>
          <w:p>
            <w:pPr>
              <w:pStyle w:val="6"/>
              <w:spacing w:before="1"/>
              <w:ind w:left="33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（所）</w:t>
            </w:r>
          </w:p>
        </w:tc>
        <w:tc>
          <w:tcPr>
            <w:tcW w:w="3287" w:type="dxa"/>
          </w:tcPr>
          <w:p>
            <w:pPr>
              <w:pStyle w:val="6"/>
              <w:spacing w:before="145"/>
              <w:ind w:left="42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优质（示范）老年学堂</w:t>
            </w:r>
          </w:p>
          <w:p>
            <w:pPr>
              <w:pStyle w:val="6"/>
              <w:spacing w:before="4"/>
              <w:rPr>
                <w:sz w:val="21"/>
              </w:rPr>
            </w:pPr>
          </w:p>
          <w:p>
            <w:pPr>
              <w:pStyle w:val="6"/>
              <w:spacing w:before="1"/>
              <w:ind w:left="415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全省</w:t>
            </w:r>
          </w:p>
        </w:tc>
        <w:tc>
          <w:tcPr>
            <w:tcW w:w="3122" w:type="dxa"/>
          </w:tcPr>
          <w:p>
            <w:pPr>
              <w:pStyle w:val="6"/>
              <w:spacing w:before="161"/>
              <w:ind w:left="330" w:right="3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3287" w:type="dxa"/>
          </w:tcPr>
          <w:p>
            <w:pPr>
              <w:pStyle w:val="6"/>
              <w:spacing w:before="161"/>
              <w:ind w:left="412" w:right="4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杭州市</w:t>
            </w:r>
          </w:p>
        </w:tc>
        <w:tc>
          <w:tcPr>
            <w:tcW w:w="3122" w:type="dxa"/>
          </w:tcPr>
          <w:p>
            <w:pPr>
              <w:pStyle w:val="6"/>
              <w:spacing w:before="16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87" w:type="dxa"/>
          </w:tcPr>
          <w:p>
            <w:pPr>
              <w:pStyle w:val="6"/>
              <w:spacing w:before="160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6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宁波市</w:t>
            </w:r>
          </w:p>
        </w:tc>
        <w:tc>
          <w:tcPr>
            <w:tcW w:w="3122" w:type="dxa"/>
          </w:tcPr>
          <w:p>
            <w:pPr>
              <w:pStyle w:val="6"/>
              <w:spacing w:before="16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87" w:type="dxa"/>
          </w:tcPr>
          <w:p>
            <w:pPr>
              <w:pStyle w:val="6"/>
              <w:spacing w:before="162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温州市</w:t>
            </w:r>
          </w:p>
        </w:tc>
        <w:tc>
          <w:tcPr>
            <w:tcW w:w="3122" w:type="dxa"/>
          </w:tcPr>
          <w:p>
            <w:pPr>
              <w:pStyle w:val="6"/>
              <w:spacing w:before="16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87" w:type="dxa"/>
          </w:tcPr>
          <w:p>
            <w:pPr>
              <w:pStyle w:val="6"/>
              <w:spacing w:before="16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湖州市</w:t>
            </w:r>
          </w:p>
        </w:tc>
        <w:tc>
          <w:tcPr>
            <w:tcW w:w="3122" w:type="dxa"/>
          </w:tcPr>
          <w:p>
            <w:pPr>
              <w:pStyle w:val="6"/>
              <w:spacing w:before="16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87" w:type="dxa"/>
          </w:tcPr>
          <w:p>
            <w:pPr>
              <w:pStyle w:val="6"/>
              <w:spacing w:before="160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6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嘉兴市</w:t>
            </w:r>
          </w:p>
        </w:tc>
        <w:tc>
          <w:tcPr>
            <w:tcW w:w="3122" w:type="dxa"/>
          </w:tcPr>
          <w:p>
            <w:pPr>
              <w:pStyle w:val="6"/>
              <w:spacing w:before="16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7" w:type="dxa"/>
          </w:tcPr>
          <w:p>
            <w:pPr>
              <w:pStyle w:val="6"/>
              <w:spacing w:before="162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绍兴市</w:t>
            </w:r>
          </w:p>
        </w:tc>
        <w:tc>
          <w:tcPr>
            <w:tcW w:w="3122" w:type="dxa"/>
          </w:tcPr>
          <w:p>
            <w:pPr>
              <w:pStyle w:val="6"/>
              <w:spacing w:before="16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7" w:type="dxa"/>
          </w:tcPr>
          <w:p>
            <w:pPr>
              <w:pStyle w:val="6"/>
              <w:spacing w:before="16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金华市</w:t>
            </w:r>
          </w:p>
        </w:tc>
        <w:tc>
          <w:tcPr>
            <w:tcW w:w="3122" w:type="dxa"/>
          </w:tcPr>
          <w:p>
            <w:pPr>
              <w:pStyle w:val="6"/>
              <w:spacing w:before="16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7" w:type="dxa"/>
          </w:tcPr>
          <w:p>
            <w:pPr>
              <w:pStyle w:val="6"/>
              <w:spacing w:before="160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6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衢州市</w:t>
            </w:r>
          </w:p>
        </w:tc>
        <w:tc>
          <w:tcPr>
            <w:tcW w:w="3122" w:type="dxa"/>
          </w:tcPr>
          <w:p>
            <w:pPr>
              <w:pStyle w:val="6"/>
              <w:spacing w:before="16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7" w:type="dxa"/>
          </w:tcPr>
          <w:p>
            <w:pPr>
              <w:pStyle w:val="6"/>
              <w:spacing w:before="162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舟山市</w:t>
            </w:r>
          </w:p>
        </w:tc>
        <w:tc>
          <w:tcPr>
            <w:tcW w:w="3122" w:type="dxa"/>
          </w:tcPr>
          <w:p>
            <w:pPr>
              <w:pStyle w:val="6"/>
              <w:spacing w:before="16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87" w:type="dxa"/>
          </w:tcPr>
          <w:p>
            <w:pPr>
              <w:pStyle w:val="6"/>
              <w:spacing w:before="16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5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台州市</w:t>
            </w:r>
          </w:p>
        </w:tc>
        <w:tc>
          <w:tcPr>
            <w:tcW w:w="3122" w:type="dxa"/>
          </w:tcPr>
          <w:p>
            <w:pPr>
              <w:pStyle w:val="6"/>
              <w:spacing w:before="16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7" w:type="dxa"/>
          </w:tcPr>
          <w:p>
            <w:pPr>
              <w:pStyle w:val="6"/>
              <w:spacing w:before="160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051" w:type="dxa"/>
          </w:tcPr>
          <w:p>
            <w:pPr>
              <w:pStyle w:val="6"/>
              <w:spacing w:before="146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丽水市</w:t>
            </w:r>
          </w:p>
        </w:tc>
        <w:tc>
          <w:tcPr>
            <w:tcW w:w="3122" w:type="dxa"/>
          </w:tcPr>
          <w:p>
            <w:pPr>
              <w:pStyle w:val="6"/>
              <w:spacing w:before="16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7" w:type="dxa"/>
          </w:tcPr>
          <w:p>
            <w:pPr>
              <w:pStyle w:val="6"/>
              <w:spacing w:before="162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/>
    <w:p>
      <w:bookmarkStart w:id="0" w:name="_GoBack"/>
      <w:bookmarkEnd w:id="0"/>
    </w:p>
    <w:sectPr>
      <w:pgSz w:w="11910" w:h="16840"/>
      <w:pgMar w:top="1580" w:right="260" w:bottom="1500" w:left="260" w:header="0" w:footer="13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0112A"/>
    <w:rsid w:val="66F0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2021-08-30T05:41:00Z</dcterms:created>
  <dc:creator>Administrator</dc:creator>
  <cp:lastModifiedBy>Administrator</cp:lastModifiedBy>
  <dcterms:modified xsi:type="dcterms:W3CDTF">2021-08-30T05:42:18Z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