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273" w:rsidRDefault="00840273" w:rsidP="009C2AF5">
      <w:pPr>
        <w:widowControl/>
        <w:tabs>
          <w:tab w:val="left" w:pos="3240"/>
        </w:tabs>
        <w:jc w:val="center"/>
        <w:rPr>
          <w:rFonts w:ascii="黑体" w:eastAsia="黑体" w:hAnsi="华文仿宋" w:cs="宋体"/>
          <w:b/>
          <w:bCs/>
          <w:kern w:val="0"/>
          <w:sz w:val="44"/>
          <w:szCs w:val="44"/>
        </w:rPr>
      </w:pPr>
      <w:bookmarkStart w:id="0" w:name="_GoBack"/>
      <w:bookmarkEnd w:id="0"/>
    </w:p>
    <w:p w:rsidR="00BA265E" w:rsidRPr="00BA265E" w:rsidRDefault="00BA265E" w:rsidP="00BA265E">
      <w:pPr>
        <w:widowControl/>
        <w:jc w:val="center"/>
        <w:rPr>
          <w:rFonts w:ascii="黑体" w:eastAsia="黑体" w:hAnsi="华文仿宋" w:cs="宋体"/>
          <w:b/>
          <w:kern w:val="0"/>
          <w:sz w:val="44"/>
          <w:szCs w:val="44"/>
        </w:rPr>
      </w:pPr>
      <w:r w:rsidRPr="00BA265E">
        <w:rPr>
          <w:rFonts w:ascii="黑体" w:eastAsia="黑体" w:hAnsi="华文仿宋" w:cs="宋体" w:hint="eastAsia"/>
          <w:b/>
          <w:bCs/>
          <w:kern w:val="0"/>
          <w:sz w:val="44"/>
          <w:szCs w:val="44"/>
        </w:rPr>
        <w:t>嵊州越剧艺术学校</w:t>
      </w:r>
    </w:p>
    <w:p w:rsidR="00BA265E" w:rsidRDefault="00BA265E" w:rsidP="00BA265E">
      <w:pPr>
        <w:widowControl/>
        <w:jc w:val="center"/>
        <w:rPr>
          <w:rFonts w:ascii="黑体" w:eastAsia="黑体" w:hAnsi="华文仿宋" w:cs="宋体"/>
          <w:b/>
          <w:bCs/>
          <w:kern w:val="0"/>
          <w:sz w:val="44"/>
          <w:szCs w:val="44"/>
        </w:rPr>
      </w:pPr>
      <w:r w:rsidRPr="00BA265E">
        <w:rPr>
          <w:rFonts w:ascii="黑体" w:eastAsia="黑体" w:hAnsi="华文仿宋" w:cs="宋体" w:hint="eastAsia"/>
          <w:b/>
          <w:bCs/>
          <w:kern w:val="0"/>
          <w:sz w:val="44"/>
          <w:szCs w:val="44"/>
        </w:rPr>
        <w:t>教育质量年度报告（20</w:t>
      </w:r>
      <w:r w:rsidR="00BC6754">
        <w:rPr>
          <w:rFonts w:ascii="黑体" w:eastAsia="黑体" w:hAnsi="华文仿宋" w:cs="宋体"/>
          <w:b/>
          <w:bCs/>
          <w:kern w:val="0"/>
          <w:sz w:val="44"/>
          <w:szCs w:val="44"/>
        </w:rPr>
        <w:t>20</w:t>
      </w:r>
      <w:r w:rsidRPr="00BA265E">
        <w:rPr>
          <w:rFonts w:ascii="黑体" w:eastAsia="黑体" w:hAnsi="华文仿宋" w:cs="宋体" w:hint="eastAsia"/>
          <w:b/>
          <w:bCs/>
          <w:kern w:val="0"/>
          <w:sz w:val="44"/>
          <w:szCs w:val="44"/>
        </w:rPr>
        <w:t>年）</w:t>
      </w:r>
    </w:p>
    <w:p w:rsidR="00840273" w:rsidRPr="00BA265E" w:rsidRDefault="00840273" w:rsidP="00BA265E">
      <w:pPr>
        <w:widowControl/>
        <w:jc w:val="center"/>
        <w:rPr>
          <w:rFonts w:ascii="黑体" w:eastAsia="黑体" w:hAnsi="华文仿宋" w:cs="宋体"/>
          <w:b/>
          <w:kern w:val="0"/>
          <w:sz w:val="44"/>
          <w:szCs w:val="44"/>
        </w:rPr>
      </w:pPr>
    </w:p>
    <w:p w:rsidR="00571914" w:rsidRPr="00BC6754" w:rsidRDefault="00571914" w:rsidP="00BC6754">
      <w:pPr>
        <w:widowControl/>
        <w:shd w:val="clear" w:color="auto" w:fill="FFFFFF"/>
        <w:spacing w:line="560" w:lineRule="exact"/>
        <w:ind w:firstLineChars="200" w:firstLine="640"/>
        <w:jc w:val="left"/>
        <w:outlineLvl w:val="1"/>
        <w:rPr>
          <w:rFonts w:ascii="仿宋_GB2312" w:eastAsia="仿宋_GB2312" w:hAnsi="微软雅黑" w:cs="宋体"/>
          <w:bCs/>
          <w:kern w:val="0"/>
          <w:sz w:val="32"/>
          <w:szCs w:val="32"/>
        </w:rPr>
      </w:pPr>
      <w:bookmarkStart w:id="1" w:name="_Toc471109588"/>
      <w:r w:rsidRPr="00BC6754">
        <w:rPr>
          <w:rFonts w:ascii="仿宋_GB2312" w:eastAsia="仿宋_GB2312" w:hAnsi="Calibri" w:cs="宋体" w:hint="eastAsia"/>
          <w:kern w:val="0"/>
          <w:sz w:val="32"/>
          <w:szCs w:val="32"/>
        </w:rPr>
        <w:t>根据教育部职成司《</w:t>
      </w:r>
      <w:r w:rsidR="00BC6754" w:rsidRPr="00BC6754">
        <w:rPr>
          <w:rFonts w:ascii="仿宋_GB2312" w:eastAsia="仿宋_GB2312" w:hAnsi="微软雅黑" w:cs="宋体" w:hint="eastAsia"/>
          <w:bCs/>
          <w:kern w:val="0"/>
          <w:sz w:val="32"/>
          <w:szCs w:val="32"/>
        </w:rPr>
        <w:t>关于做好2020年中等职业教育质量报告编制、发布和报送工作的通知</w:t>
      </w:r>
      <w:r w:rsidRPr="00BC6754">
        <w:rPr>
          <w:rFonts w:ascii="仿宋_GB2312" w:eastAsia="仿宋_GB2312" w:hAnsi="Calibri" w:cs="宋体" w:hint="eastAsia"/>
          <w:kern w:val="0"/>
          <w:sz w:val="32"/>
          <w:szCs w:val="32"/>
        </w:rPr>
        <w:t>》（</w:t>
      </w:r>
      <w:r w:rsidR="00BC6754" w:rsidRPr="00BC6754">
        <w:rPr>
          <w:rFonts w:ascii="仿宋_GB2312" w:eastAsia="仿宋_GB2312" w:hAnsi="微软雅黑" w:cs="宋体" w:hint="eastAsia"/>
          <w:bCs/>
          <w:kern w:val="0"/>
          <w:sz w:val="32"/>
          <w:szCs w:val="32"/>
        </w:rPr>
        <w:t>教职成司函〔2020〕36号</w:t>
      </w:r>
      <w:r w:rsidRPr="00BC6754">
        <w:rPr>
          <w:rFonts w:ascii="仿宋_GB2312" w:eastAsia="仿宋_GB2312" w:hAnsi="Calibri" w:cs="宋体" w:hint="eastAsia"/>
          <w:kern w:val="0"/>
          <w:sz w:val="32"/>
          <w:szCs w:val="32"/>
        </w:rPr>
        <w:t>文）的要求，现将本校</w:t>
      </w:r>
      <w:r w:rsidR="00BC6754" w:rsidRPr="00BC6754">
        <w:rPr>
          <w:rFonts w:ascii="仿宋_GB2312" w:eastAsia="仿宋_GB2312" w:hAnsi="Calibri" w:cs="宋体" w:hint="eastAsia"/>
          <w:kern w:val="0"/>
          <w:sz w:val="32"/>
          <w:szCs w:val="32"/>
        </w:rPr>
        <w:t>2020</w:t>
      </w:r>
      <w:r w:rsidRPr="00BC6754">
        <w:rPr>
          <w:rFonts w:ascii="仿宋_GB2312" w:eastAsia="仿宋_GB2312" w:hAnsi="Calibri" w:cs="宋体" w:hint="eastAsia"/>
          <w:kern w:val="0"/>
          <w:sz w:val="32"/>
          <w:szCs w:val="32"/>
        </w:rPr>
        <w:t>年度学校教育质量报告如下。</w:t>
      </w:r>
    </w:p>
    <w:p w:rsidR="00BA265E" w:rsidRPr="00DF1A29" w:rsidRDefault="00BA265E" w:rsidP="00E147CF">
      <w:pPr>
        <w:widowControl/>
        <w:ind w:firstLineChars="200" w:firstLine="643"/>
        <w:jc w:val="left"/>
        <w:rPr>
          <w:rFonts w:ascii="仿宋_GB2312" w:eastAsia="仿宋_GB2312" w:hAnsi="Calibri" w:cs="宋体"/>
          <w:b/>
          <w:bCs/>
          <w:kern w:val="0"/>
          <w:sz w:val="32"/>
          <w:szCs w:val="32"/>
        </w:rPr>
      </w:pPr>
      <w:r w:rsidRPr="00DF1A29">
        <w:rPr>
          <w:rFonts w:ascii="仿宋_GB2312" w:eastAsia="仿宋_GB2312" w:hAnsi="Calibri" w:cs="宋体" w:hint="eastAsia"/>
          <w:b/>
          <w:bCs/>
          <w:kern w:val="0"/>
          <w:sz w:val="32"/>
          <w:szCs w:val="32"/>
        </w:rPr>
        <w:t>1.</w:t>
      </w:r>
      <w:bookmarkEnd w:id="1"/>
      <w:r w:rsidRPr="00DF1A29">
        <w:rPr>
          <w:rFonts w:ascii="仿宋_GB2312" w:eastAsia="仿宋_GB2312" w:hAnsi="Calibri" w:cs="宋体" w:hint="eastAsia"/>
          <w:b/>
          <w:bCs/>
          <w:kern w:val="0"/>
          <w:sz w:val="32"/>
          <w:szCs w:val="32"/>
        </w:rPr>
        <w:t>学校情况</w:t>
      </w:r>
    </w:p>
    <w:p w:rsidR="00BA265E" w:rsidRPr="00DF1A29" w:rsidRDefault="00BA265E" w:rsidP="00E147CF">
      <w:pPr>
        <w:widowControl/>
        <w:ind w:firstLineChars="200" w:firstLine="643"/>
        <w:jc w:val="left"/>
        <w:rPr>
          <w:rFonts w:ascii="仿宋_GB2312" w:eastAsia="仿宋_GB2312" w:hAnsi="Calibri" w:cs="宋体"/>
          <w:b/>
          <w:bCs/>
          <w:kern w:val="0"/>
          <w:sz w:val="32"/>
          <w:szCs w:val="32"/>
        </w:rPr>
      </w:pPr>
      <w:bookmarkStart w:id="2" w:name="_Toc471109589"/>
      <w:r w:rsidRPr="00DF1A29">
        <w:rPr>
          <w:rFonts w:ascii="仿宋_GB2312" w:eastAsia="仿宋_GB2312" w:hAnsi="Calibri" w:cs="宋体" w:hint="eastAsia"/>
          <w:b/>
          <w:bCs/>
          <w:kern w:val="0"/>
          <w:sz w:val="32"/>
          <w:szCs w:val="32"/>
        </w:rPr>
        <w:t>1.1</w:t>
      </w:r>
      <w:bookmarkEnd w:id="2"/>
      <w:r w:rsidRPr="00DF1A29">
        <w:rPr>
          <w:rFonts w:ascii="仿宋_GB2312" w:eastAsia="仿宋_GB2312" w:hAnsi="Calibri" w:cs="宋体" w:hint="eastAsia"/>
          <w:b/>
          <w:bCs/>
          <w:kern w:val="0"/>
          <w:sz w:val="32"/>
          <w:szCs w:val="32"/>
        </w:rPr>
        <w:t>学校概况</w:t>
      </w:r>
    </w:p>
    <w:p w:rsidR="00267606" w:rsidRPr="00DF1A29" w:rsidRDefault="00267606" w:rsidP="00E147CF">
      <w:pPr>
        <w:ind w:firstLineChars="200" w:firstLine="640"/>
        <w:jc w:val="left"/>
        <w:rPr>
          <w:rFonts w:ascii="仿宋_GB2312" w:eastAsia="仿宋_GB2312"/>
          <w:sz w:val="32"/>
          <w:szCs w:val="32"/>
        </w:rPr>
      </w:pPr>
      <w:r w:rsidRPr="00DF1A29">
        <w:rPr>
          <w:rFonts w:ascii="仿宋_GB2312" w:eastAsia="仿宋_GB2312" w:hint="eastAsia"/>
          <w:sz w:val="32"/>
          <w:szCs w:val="32"/>
        </w:rPr>
        <w:t>嵊州越剧艺术学校是浙江省嵊州市人民政府主办的一所公立中等艺术职业学校，承担培养越剧艺术人才的教学任务，被誉为“越剧艺术家的摇篮”。学校的前身是越剧之家，于1955年由著名越剧表演艺术家袁雪芬等倡导筹建，1962年建成，1996年成立嵊州市越剧艺术学校，2003年成为“上海戏剧学院嵊州教学点”。2010年秋，在市委、市政府的重视和关怀下，由嵊籍实业家、香港丹桂基金会主席、宋卫平先生捐建的新校园（一期）正式投入使用，学校易名为嵊州越剧艺术学校</w:t>
      </w:r>
      <w:r w:rsidR="00B73DD8" w:rsidRPr="00DF1A29">
        <w:rPr>
          <w:rFonts w:ascii="仿宋_GB2312" w:eastAsia="仿宋_GB2312" w:hint="eastAsia"/>
          <w:sz w:val="32"/>
          <w:szCs w:val="32"/>
        </w:rPr>
        <w:t>。新</w:t>
      </w:r>
      <w:r w:rsidR="00B73DD8" w:rsidRPr="00DF1A29">
        <w:rPr>
          <w:rFonts w:ascii="仿宋_GB2312" w:eastAsia="仿宋_GB2312" w:hAnsi="仿宋" w:cs="仿宋_GB2312" w:hint="eastAsia"/>
          <w:sz w:val="32"/>
          <w:szCs w:val="32"/>
        </w:rPr>
        <w:t>学校</w:t>
      </w:r>
      <w:r w:rsidR="0068389D" w:rsidRPr="00DF1A29">
        <w:rPr>
          <w:rFonts w:ascii="仿宋_GB2312" w:eastAsia="仿宋_GB2312" w:hAnsi="仿宋" w:cs="仿宋_GB2312" w:hint="eastAsia"/>
          <w:sz w:val="32"/>
          <w:szCs w:val="32"/>
        </w:rPr>
        <w:t>（一期）</w:t>
      </w:r>
      <w:r w:rsidR="00B73DD8" w:rsidRPr="00DF1A29">
        <w:rPr>
          <w:rFonts w:ascii="仿宋_GB2312" w:eastAsia="仿宋_GB2312" w:hAnsi="仿宋" w:hint="eastAsia"/>
          <w:sz w:val="32"/>
          <w:szCs w:val="32"/>
        </w:rPr>
        <w:t>占地</w:t>
      </w:r>
      <w:r w:rsidR="0068389D" w:rsidRPr="00DF1A29">
        <w:rPr>
          <w:rFonts w:ascii="仿宋_GB2312" w:eastAsia="仿宋_GB2312" w:hAnsi="仿宋" w:hint="eastAsia"/>
          <w:sz w:val="32"/>
          <w:szCs w:val="32"/>
        </w:rPr>
        <w:t>10万平方</w:t>
      </w:r>
      <w:r w:rsidR="003202A3" w:rsidRPr="00DF1A29">
        <w:rPr>
          <w:rFonts w:ascii="仿宋_GB2312" w:eastAsia="仿宋_GB2312" w:hAnsi="仿宋" w:hint="eastAsia"/>
          <w:sz w:val="32"/>
          <w:szCs w:val="32"/>
        </w:rPr>
        <w:t>米</w:t>
      </w:r>
      <w:r w:rsidR="00B73DD8" w:rsidRPr="00DF1A29">
        <w:rPr>
          <w:rFonts w:ascii="仿宋_GB2312" w:eastAsia="仿宋_GB2312" w:hAnsi="仿宋" w:hint="eastAsia"/>
          <w:sz w:val="32"/>
          <w:szCs w:val="32"/>
        </w:rPr>
        <w:t>，总投入2个多亿，</w:t>
      </w:r>
      <w:r w:rsidR="00B73DD8" w:rsidRPr="00DF1A29">
        <w:rPr>
          <w:rFonts w:ascii="仿宋_GB2312" w:eastAsia="仿宋_GB2312" w:hAnsi="仿宋" w:cs="仿宋_GB2312" w:hint="eastAsia"/>
          <w:sz w:val="32"/>
          <w:szCs w:val="32"/>
        </w:rPr>
        <w:t>环境优美、设施齐全，</w:t>
      </w:r>
      <w:r w:rsidR="00B73DD8" w:rsidRPr="00DF1A29">
        <w:rPr>
          <w:rFonts w:ascii="仿宋_GB2312" w:eastAsia="仿宋_GB2312" w:hAnsi="仿宋" w:hint="eastAsia"/>
          <w:sz w:val="32"/>
          <w:szCs w:val="32"/>
        </w:rPr>
        <w:t>拥有国内一流的硬件设施，</w:t>
      </w:r>
      <w:r w:rsidRPr="00DF1A29">
        <w:rPr>
          <w:rFonts w:ascii="仿宋_GB2312" w:eastAsia="仿宋_GB2312" w:hint="eastAsia"/>
          <w:sz w:val="32"/>
          <w:szCs w:val="32"/>
        </w:rPr>
        <w:t>并相继成为“中国戏曲学院戏曲艺术教育中心越剧教学基地”、“中国戏曲学院教学实践基地”、“中国戏曲学院生源基</w:t>
      </w:r>
      <w:r w:rsidRPr="00DF1A29">
        <w:rPr>
          <w:rFonts w:ascii="仿宋_GB2312" w:eastAsia="仿宋_GB2312" w:hint="eastAsia"/>
          <w:sz w:val="32"/>
          <w:szCs w:val="32"/>
        </w:rPr>
        <w:lastRenderedPageBreak/>
        <w:t>地”、“</w:t>
      </w:r>
      <w:r w:rsidR="00B73DD8" w:rsidRPr="00DF1A29">
        <w:rPr>
          <w:rFonts w:ascii="仿宋_GB2312" w:eastAsia="仿宋_GB2312" w:hint="eastAsia"/>
          <w:sz w:val="32"/>
          <w:szCs w:val="32"/>
        </w:rPr>
        <w:t>省级</w:t>
      </w:r>
      <w:r w:rsidRPr="00DF1A29">
        <w:rPr>
          <w:rFonts w:ascii="仿宋_GB2312" w:eastAsia="仿宋_GB2312" w:hint="eastAsia"/>
          <w:sz w:val="32"/>
          <w:szCs w:val="32"/>
        </w:rPr>
        <w:t>非物质文化遗产（越剧）传承基地”。</w:t>
      </w:r>
    </w:p>
    <w:p w:rsidR="00F20952" w:rsidRPr="00DF1A29" w:rsidRDefault="00F20952" w:rsidP="00E147CF">
      <w:pPr>
        <w:widowControl/>
        <w:ind w:firstLineChars="200" w:firstLine="643"/>
        <w:jc w:val="left"/>
        <w:rPr>
          <w:rFonts w:ascii="仿宋_GB2312" w:eastAsia="仿宋_GB2312" w:hAnsi="Cambria" w:cs="宋体"/>
          <w:b/>
          <w:bCs/>
          <w:kern w:val="0"/>
          <w:sz w:val="32"/>
          <w:szCs w:val="32"/>
        </w:rPr>
      </w:pPr>
      <w:bookmarkStart w:id="3" w:name="_Toc471109590"/>
      <w:r w:rsidRPr="00DF1A29">
        <w:rPr>
          <w:rFonts w:ascii="仿宋_GB2312" w:eastAsia="仿宋_GB2312" w:hAnsi="Cambria" w:cs="宋体" w:hint="eastAsia"/>
          <w:b/>
          <w:bCs/>
          <w:kern w:val="0"/>
          <w:sz w:val="32"/>
          <w:szCs w:val="32"/>
        </w:rPr>
        <w:t>1.2</w:t>
      </w:r>
      <w:r w:rsidRPr="00DF1A29">
        <w:rPr>
          <w:rFonts w:ascii="仿宋_GB2312" w:eastAsia="仿宋_GB2312" w:hAnsi="Cambria" w:cs="宋体" w:hint="eastAsia"/>
          <w:b/>
          <w:bCs/>
          <w:kern w:val="0"/>
          <w:sz w:val="32"/>
          <w:szCs w:val="32"/>
        </w:rPr>
        <w:t> </w:t>
      </w:r>
      <w:bookmarkEnd w:id="3"/>
      <w:r w:rsidRPr="00DF1A29">
        <w:rPr>
          <w:rFonts w:ascii="仿宋_GB2312" w:eastAsia="仿宋_GB2312" w:hAnsi="Cambria" w:cs="宋体" w:hint="eastAsia"/>
          <w:b/>
          <w:bCs/>
          <w:kern w:val="0"/>
          <w:sz w:val="32"/>
          <w:szCs w:val="32"/>
        </w:rPr>
        <w:t>学生情况</w:t>
      </w:r>
    </w:p>
    <w:p w:rsidR="00746117" w:rsidRPr="00DF1A29" w:rsidRDefault="00746117" w:rsidP="00E147CF">
      <w:pPr>
        <w:ind w:leftChars="50" w:left="105" w:firstLineChars="200" w:firstLine="640"/>
        <w:jc w:val="left"/>
        <w:rPr>
          <w:rFonts w:ascii="仿宋_GB2312" w:eastAsia="仿宋_GB2312"/>
          <w:sz w:val="32"/>
          <w:szCs w:val="32"/>
        </w:rPr>
      </w:pPr>
      <w:r w:rsidRPr="00DF1A29">
        <w:rPr>
          <w:rFonts w:ascii="仿宋_GB2312" w:eastAsia="仿宋_GB2312" w:hint="eastAsia"/>
          <w:sz w:val="32"/>
          <w:szCs w:val="32"/>
        </w:rPr>
        <w:t>学校现有全日制在校生</w:t>
      </w:r>
      <w:r w:rsidR="00BC6754">
        <w:rPr>
          <w:rFonts w:ascii="仿宋_GB2312" w:eastAsia="仿宋_GB2312"/>
          <w:sz w:val="32"/>
          <w:szCs w:val="32"/>
        </w:rPr>
        <w:t>216</w:t>
      </w:r>
      <w:r w:rsidRPr="00DF1A29">
        <w:rPr>
          <w:rFonts w:ascii="仿宋_GB2312" w:eastAsia="仿宋_GB2312" w:hint="eastAsia"/>
          <w:sz w:val="32"/>
          <w:szCs w:val="32"/>
        </w:rPr>
        <w:t>人，</w:t>
      </w:r>
      <w:r w:rsidR="000E5A2D" w:rsidRPr="00DF1A29">
        <w:rPr>
          <w:rFonts w:ascii="仿宋_GB2312" w:eastAsia="仿宋_GB2312" w:hint="eastAsia"/>
          <w:sz w:val="32"/>
          <w:szCs w:val="32"/>
        </w:rPr>
        <w:t>除一半为本地生源外，其他生源有</w:t>
      </w:r>
      <w:r w:rsidRPr="00DF1A29">
        <w:rPr>
          <w:rFonts w:ascii="仿宋_GB2312" w:eastAsia="仿宋_GB2312" w:hint="eastAsia"/>
          <w:sz w:val="32"/>
          <w:szCs w:val="32"/>
        </w:rPr>
        <w:t>来自</w:t>
      </w:r>
      <w:r w:rsidR="00BC6754" w:rsidRPr="00BC6754">
        <w:rPr>
          <w:rFonts w:ascii="仿宋_GB2312" w:eastAsia="仿宋_GB2312" w:hint="eastAsia"/>
          <w:sz w:val="32"/>
          <w:szCs w:val="32"/>
        </w:rPr>
        <w:t>北京</w:t>
      </w:r>
      <w:r w:rsidR="00BC6754" w:rsidRPr="00BC6754">
        <w:rPr>
          <w:rFonts w:ascii="仿宋_GB2312" w:eastAsia="仿宋_GB2312"/>
          <w:sz w:val="32"/>
          <w:szCs w:val="32"/>
        </w:rPr>
        <w:t>、</w:t>
      </w:r>
      <w:r w:rsidRPr="00DF1A29">
        <w:rPr>
          <w:rFonts w:ascii="仿宋_GB2312" w:eastAsia="仿宋_GB2312" w:hint="eastAsia"/>
          <w:sz w:val="32"/>
          <w:szCs w:val="32"/>
        </w:rPr>
        <w:t>江西、福建、上海、山东、湖南等1</w:t>
      </w:r>
      <w:r w:rsidR="00BC6754">
        <w:rPr>
          <w:rFonts w:ascii="仿宋_GB2312" w:eastAsia="仿宋_GB2312"/>
          <w:sz w:val="32"/>
          <w:szCs w:val="32"/>
        </w:rPr>
        <w:t>4</w:t>
      </w:r>
      <w:r w:rsidRPr="00DF1A29">
        <w:rPr>
          <w:rFonts w:ascii="仿宋_GB2312" w:eastAsia="仿宋_GB2312" w:hint="eastAsia"/>
          <w:sz w:val="32"/>
          <w:szCs w:val="32"/>
        </w:rPr>
        <w:t>个省市。</w:t>
      </w:r>
    </w:p>
    <w:p w:rsidR="00746117" w:rsidRPr="00DF1A29" w:rsidRDefault="00746117" w:rsidP="00E147CF">
      <w:pPr>
        <w:ind w:firstLineChars="200" w:firstLine="640"/>
        <w:jc w:val="left"/>
        <w:rPr>
          <w:rFonts w:ascii="仿宋_GB2312" w:eastAsia="仿宋_GB2312"/>
          <w:sz w:val="32"/>
          <w:szCs w:val="32"/>
        </w:rPr>
      </w:pPr>
      <w:r w:rsidRPr="00DF1A29">
        <w:rPr>
          <w:rFonts w:ascii="仿宋_GB2312" w:eastAsia="仿宋_GB2312" w:hint="eastAsia"/>
          <w:sz w:val="32"/>
          <w:szCs w:val="32"/>
        </w:rPr>
        <w:t>近年来，生源范围扩大，生源质量提升，进艺校门槛越来越高。20</w:t>
      </w:r>
      <w:r w:rsidR="00BC6754">
        <w:rPr>
          <w:rFonts w:ascii="仿宋_GB2312" w:eastAsia="仿宋_GB2312"/>
          <w:sz w:val="32"/>
          <w:szCs w:val="32"/>
        </w:rPr>
        <w:t>20</w:t>
      </w:r>
      <w:r w:rsidRPr="00DF1A29">
        <w:rPr>
          <w:rFonts w:ascii="仿宋_GB2312" w:eastAsia="仿宋_GB2312" w:hint="eastAsia"/>
          <w:sz w:val="32"/>
          <w:szCs w:val="32"/>
        </w:rPr>
        <w:t>年</w:t>
      </w:r>
      <w:r w:rsidR="003202A3" w:rsidRPr="00DF1A29">
        <w:rPr>
          <w:rFonts w:ascii="仿宋_GB2312" w:eastAsia="仿宋_GB2312" w:hint="eastAsia"/>
          <w:sz w:val="32"/>
          <w:szCs w:val="32"/>
        </w:rPr>
        <w:t>，学校</w:t>
      </w:r>
      <w:r w:rsidRPr="00DF1A29">
        <w:rPr>
          <w:rFonts w:ascii="仿宋_GB2312" w:eastAsia="仿宋_GB2312" w:hint="eastAsia"/>
          <w:sz w:val="32"/>
          <w:szCs w:val="32"/>
        </w:rPr>
        <w:t>招</w:t>
      </w:r>
      <w:r w:rsidR="003202A3" w:rsidRPr="00DF1A29">
        <w:rPr>
          <w:rFonts w:ascii="仿宋_GB2312" w:eastAsia="仿宋_GB2312" w:hint="eastAsia"/>
          <w:sz w:val="32"/>
          <w:szCs w:val="32"/>
        </w:rPr>
        <w:t>收新</w:t>
      </w:r>
      <w:r w:rsidRPr="00DF1A29">
        <w:rPr>
          <w:rFonts w:ascii="仿宋_GB2312" w:eastAsia="仿宋_GB2312" w:hint="eastAsia"/>
          <w:sz w:val="32"/>
          <w:szCs w:val="32"/>
        </w:rPr>
        <w:t>生</w:t>
      </w:r>
      <w:r w:rsidR="00BC6754">
        <w:rPr>
          <w:rFonts w:ascii="仿宋_GB2312" w:eastAsia="仿宋_GB2312"/>
          <w:sz w:val="32"/>
          <w:szCs w:val="32"/>
        </w:rPr>
        <w:t>72</w:t>
      </w:r>
      <w:r w:rsidRPr="00DF1A29">
        <w:rPr>
          <w:rFonts w:ascii="仿宋_GB2312" w:eastAsia="仿宋_GB2312" w:hint="eastAsia"/>
          <w:sz w:val="32"/>
          <w:szCs w:val="32"/>
        </w:rPr>
        <w:t>人（越剧表演</w:t>
      </w:r>
      <w:r w:rsidR="00DA1C88">
        <w:rPr>
          <w:rFonts w:ascii="仿宋_GB2312" w:eastAsia="仿宋_GB2312"/>
          <w:sz w:val="32"/>
          <w:szCs w:val="32"/>
        </w:rPr>
        <w:t>48</w:t>
      </w:r>
      <w:r w:rsidRPr="00DF1A29">
        <w:rPr>
          <w:rFonts w:ascii="仿宋_GB2312" w:eastAsia="仿宋_GB2312" w:hint="eastAsia"/>
          <w:sz w:val="32"/>
          <w:szCs w:val="32"/>
        </w:rPr>
        <w:t>人，</w:t>
      </w:r>
      <w:r w:rsidR="00DA1C88">
        <w:rPr>
          <w:rFonts w:ascii="仿宋_GB2312" w:eastAsia="仿宋_GB2312" w:hint="eastAsia"/>
          <w:sz w:val="32"/>
          <w:szCs w:val="32"/>
        </w:rPr>
        <w:t>基武功</w:t>
      </w:r>
      <w:r w:rsidR="00DA1C88">
        <w:rPr>
          <w:rFonts w:ascii="仿宋_GB2312" w:eastAsia="仿宋_GB2312"/>
          <w:sz w:val="32"/>
          <w:szCs w:val="32"/>
        </w:rPr>
        <w:t>专业</w:t>
      </w:r>
      <w:r w:rsidR="00DA1C88">
        <w:rPr>
          <w:rFonts w:ascii="仿宋_GB2312" w:eastAsia="仿宋_GB2312" w:hint="eastAsia"/>
          <w:sz w:val="32"/>
          <w:szCs w:val="32"/>
        </w:rPr>
        <w:t>8人</w:t>
      </w:r>
      <w:r w:rsidR="00DA1C88">
        <w:rPr>
          <w:rFonts w:ascii="仿宋_GB2312" w:eastAsia="仿宋_GB2312"/>
          <w:sz w:val="32"/>
          <w:szCs w:val="32"/>
        </w:rPr>
        <w:t>、</w:t>
      </w:r>
      <w:r w:rsidRPr="00DF1A29">
        <w:rPr>
          <w:rFonts w:ascii="仿宋_GB2312" w:eastAsia="仿宋_GB2312" w:hint="eastAsia"/>
          <w:sz w:val="32"/>
          <w:szCs w:val="32"/>
        </w:rPr>
        <w:t>越剧音乐</w:t>
      </w:r>
      <w:r w:rsidR="00BC6754">
        <w:rPr>
          <w:rFonts w:ascii="仿宋_GB2312" w:eastAsia="仿宋_GB2312"/>
          <w:sz w:val="32"/>
          <w:szCs w:val="32"/>
        </w:rPr>
        <w:t>16</w:t>
      </w:r>
      <w:r w:rsidRPr="00DF1A29">
        <w:rPr>
          <w:rFonts w:ascii="仿宋_GB2312" w:eastAsia="仿宋_GB2312" w:hint="eastAsia"/>
          <w:sz w:val="32"/>
          <w:szCs w:val="32"/>
        </w:rPr>
        <w:t>人），共有1000余人参加初试，200多人参加复试，实际招收新生</w:t>
      </w:r>
      <w:r w:rsidR="00BC6754">
        <w:rPr>
          <w:rFonts w:ascii="仿宋_GB2312" w:eastAsia="仿宋_GB2312"/>
          <w:sz w:val="32"/>
          <w:szCs w:val="32"/>
        </w:rPr>
        <w:t>72</w:t>
      </w:r>
      <w:r w:rsidRPr="00DF1A29">
        <w:rPr>
          <w:rFonts w:ascii="仿宋_GB2312" w:eastAsia="仿宋_GB2312" w:hint="eastAsia"/>
          <w:sz w:val="32"/>
          <w:szCs w:val="32"/>
        </w:rPr>
        <w:t>人，录取率约为20:1。</w:t>
      </w:r>
    </w:p>
    <w:p w:rsidR="00C81C9C" w:rsidRPr="00DF1A29" w:rsidRDefault="00C81C9C" w:rsidP="00E147CF">
      <w:pPr>
        <w:widowControl/>
        <w:ind w:firstLineChars="200" w:firstLine="640"/>
        <w:jc w:val="left"/>
        <w:rPr>
          <w:rFonts w:ascii="仿宋_GB2312" w:eastAsia="仿宋_GB2312"/>
          <w:sz w:val="32"/>
          <w:szCs w:val="32"/>
        </w:rPr>
      </w:pPr>
      <w:r w:rsidRPr="00DF1A29">
        <w:rPr>
          <w:rFonts w:ascii="仿宋_GB2312" w:eastAsia="仿宋_GB2312" w:hint="eastAsia"/>
          <w:sz w:val="32"/>
          <w:szCs w:val="32"/>
        </w:rPr>
        <w:t>20</w:t>
      </w:r>
      <w:r w:rsidR="00DA1C88">
        <w:rPr>
          <w:rFonts w:ascii="仿宋_GB2312" w:eastAsia="仿宋_GB2312"/>
          <w:sz w:val="32"/>
          <w:szCs w:val="32"/>
        </w:rPr>
        <w:t>20</w:t>
      </w:r>
      <w:r w:rsidRPr="00DF1A29">
        <w:rPr>
          <w:rFonts w:ascii="仿宋_GB2312" w:eastAsia="仿宋_GB2312" w:hint="eastAsia"/>
          <w:sz w:val="32"/>
          <w:szCs w:val="32"/>
        </w:rPr>
        <w:t>年共有毕业生</w:t>
      </w:r>
      <w:r w:rsidR="00BC6754">
        <w:rPr>
          <w:rFonts w:ascii="仿宋_GB2312" w:eastAsia="仿宋_GB2312"/>
          <w:sz w:val="32"/>
          <w:szCs w:val="32"/>
        </w:rPr>
        <w:t>53</w:t>
      </w:r>
      <w:r w:rsidRPr="00DF1A29">
        <w:rPr>
          <w:rFonts w:ascii="仿宋_GB2312" w:eastAsia="仿宋_GB2312" w:hint="eastAsia"/>
          <w:sz w:val="32"/>
          <w:szCs w:val="32"/>
        </w:rPr>
        <w:t>人，其中</w:t>
      </w:r>
      <w:r w:rsidR="00F20952" w:rsidRPr="00DF1A29">
        <w:rPr>
          <w:rFonts w:ascii="仿宋_GB2312" w:eastAsia="仿宋_GB2312" w:hint="eastAsia"/>
          <w:sz w:val="32"/>
          <w:szCs w:val="32"/>
        </w:rPr>
        <w:t>参加高考的</w:t>
      </w:r>
      <w:r w:rsidR="00BC6754">
        <w:rPr>
          <w:rFonts w:ascii="仿宋_GB2312" w:eastAsia="仿宋_GB2312"/>
          <w:sz w:val="32"/>
          <w:szCs w:val="32"/>
        </w:rPr>
        <w:t>19</w:t>
      </w:r>
      <w:r w:rsidR="00F20952" w:rsidRPr="00DF1A29">
        <w:rPr>
          <w:rFonts w:ascii="仿宋_GB2312" w:eastAsia="仿宋_GB2312" w:hint="eastAsia"/>
          <w:sz w:val="32"/>
          <w:szCs w:val="32"/>
        </w:rPr>
        <w:t>位学生专业成绩全部合格，最终</w:t>
      </w:r>
      <w:r w:rsidR="00BC6754">
        <w:rPr>
          <w:rFonts w:ascii="仿宋_GB2312" w:eastAsia="仿宋_GB2312" w:hint="eastAsia"/>
          <w:sz w:val="32"/>
          <w:szCs w:val="32"/>
        </w:rPr>
        <w:t>均被</w:t>
      </w:r>
      <w:r w:rsidR="00F20952" w:rsidRPr="00DF1A29">
        <w:rPr>
          <w:rFonts w:ascii="仿宋_GB2312" w:eastAsia="仿宋_GB2312" w:hint="eastAsia"/>
          <w:sz w:val="32"/>
          <w:szCs w:val="32"/>
        </w:rPr>
        <w:t>浙江音乐学院</w:t>
      </w:r>
      <w:r w:rsidR="00BC6754">
        <w:rPr>
          <w:rFonts w:ascii="仿宋_GB2312" w:eastAsia="仿宋_GB2312" w:hint="eastAsia"/>
          <w:sz w:val="32"/>
          <w:szCs w:val="32"/>
        </w:rPr>
        <w:t>等国内</w:t>
      </w:r>
      <w:r w:rsidR="00BC6754">
        <w:rPr>
          <w:rFonts w:ascii="仿宋_GB2312" w:eastAsia="仿宋_GB2312"/>
          <w:sz w:val="32"/>
          <w:szCs w:val="32"/>
        </w:rPr>
        <w:t>一流艺术院校录取</w:t>
      </w:r>
      <w:r w:rsidR="00F20952" w:rsidRPr="00DF1A29">
        <w:rPr>
          <w:rFonts w:ascii="仿宋_GB2312" w:eastAsia="仿宋_GB2312" w:hint="eastAsia"/>
          <w:sz w:val="32"/>
          <w:szCs w:val="32"/>
        </w:rPr>
        <w:t>。</w:t>
      </w:r>
      <w:r w:rsidR="00350AEA" w:rsidRPr="00DF1A29">
        <w:rPr>
          <w:rFonts w:ascii="仿宋_GB2312" w:eastAsia="仿宋_GB2312" w:hint="eastAsia"/>
          <w:sz w:val="32"/>
          <w:szCs w:val="32"/>
        </w:rPr>
        <w:t>其余</w:t>
      </w:r>
      <w:r w:rsidR="00BC6754">
        <w:rPr>
          <w:rFonts w:ascii="仿宋_GB2312" w:eastAsia="仿宋_GB2312"/>
          <w:sz w:val="32"/>
          <w:szCs w:val="32"/>
        </w:rPr>
        <w:t>34</w:t>
      </w:r>
      <w:r w:rsidRPr="00DF1A29">
        <w:rPr>
          <w:rFonts w:ascii="仿宋_GB2312" w:eastAsia="仿宋_GB2312" w:hint="eastAsia"/>
          <w:sz w:val="32"/>
          <w:szCs w:val="32"/>
        </w:rPr>
        <w:t>名</w:t>
      </w:r>
      <w:r w:rsidR="00350AEA" w:rsidRPr="00DF1A29">
        <w:rPr>
          <w:rFonts w:ascii="仿宋_GB2312" w:eastAsia="仿宋_GB2312" w:hint="eastAsia"/>
          <w:sz w:val="32"/>
          <w:szCs w:val="32"/>
        </w:rPr>
        <w:t>学生</w:t>
      </w:r>
      <w:r w:rsidR="00746117" w:rsidRPr="00DF1A29">
        <w:rPr>
          <w:rFonts w:ascii="仿宋_GB2312" w:eastAsia="仿宋_GB2312" w:hint="eastAsia"/>
          <w:sz w:val="32"/>
          <w:szCs w:val="32"/>
        </w:rPr>
        <w:t>全部参加就业，</w:t>
      </w:r>
      <w:r w:rsidR="00350AEA" w:rsidRPr="00DF1A29">
        <w:rPr>
          <w:rFonts w:ascii="仿宋_GB2312" w:eastAsia="仿宋_GB2312" w:hint="eastAsia"/>
          <w:sz w:val="32"/>
          <w:szCs w:val="32"/>
        </w:rPr>
        <w:t>就业率达100%。</w:t>
      </w:r>
    </w:p>
    <w:p w:rsidR="00267606" w:rsidRPr="00DF1A29" w:rsidRDefault="00267606" w:rsidP="00E147CF">
      <w:pPr>
        <w:widowControl/>
        <w:ind w:firstLineChars="200" w:firstLine="643"/>
        <w:jc w:val="left"/>
        <w:rPr>
          <w:rFonts w:ascii="仿宋_GB2312" w:eastAsia="仿宋_GB2312" w:hAnsi="Cambria" w:cs="宋体"/>
          <w:b/>
          <w:bCs/>
          <w:kern w:val="0"/>
          <w:sz w:val="32"/>
          <w:szCs w:val="32"/>
        </w:rPr>
      </w:pPr>
      <w:bookmarkStart w:id="4" w:name="_Toc471109591"/>
      <w:r w:rsidRPr="00DF1A29">
        <w:rPr>
          <w:rFonts w:ascii="仿宋_GB2312" w:eastAsia="仿宋_GB2312" w:hAnsi="Cambria" w:cs="宋体" w:hint="eastAsia"/>
          <w:b/>
          <w:bCs/>
          <w:kern w:val="0"/>
          <w:sz w:val="32"/>
          <w:szCs w:val="32"/>
        </w:rPr>
        <w:t>1.3</w:t>
      </w:r>
      <w:bookmarkEnd w:id="4"/>
      <w:r w:rsidRPr="00DF1A29">
        <w:rPr>
          <w:rFonts w:ascii="仿宋_GB2312" w:eastAsia="仿宋_GB2312" w:hAnsi="Cambria" w:cs="宋体" w:hint="eastAsia"/>
          <w:b/>
          <w:bCs/>
          <w:kern w:val="0"/>
          <w:sz w:val="32"/>
          <w:szCs w:val="32"/>
        </w:rPr>
        <w:t>教师队伍</w:t>
      </w:r>
    </w:p>
    <w:p w:rsidR="00267606" w:rsidRPr="00DF1A29" w:rsidRDefault="00267606" w:rsidP="00E147CF">
      <w:pPr>
        <w:ind w:firstLineChars="200" w:firstLine="640"/>
        <w:jc w:val="left"/>
        <w:rPr>
          <w:rFonts w:ascii="仿宋_GB2312" w:eastAsia="仿宋_GB2312" w:hAnsi="仿宋"/>
          <w:sz w:val="32"/>
          <w:szCs w:val="32"/>
        </w:rPr>
      </w:pPr>
      <w:r w:rsidRPr="00DF1A29">
        <w:rPr>
          <w:rFonts w:ascii="仿宋_GB2312" w:eastAsia="仿宋_GB2312" w:hAnsi="仿宋" w:cs="宋体" w:hint="eastAsia"/>
          <w:kern w:val="0"/>
          <w:sz w:val="32"/>
          <w:szCs w:val="32"/>
        </w:rPr>
        <w:t>学校办学底蕴深厚。在半个世纪的办学历程中，积淀了丰富的人文、地理、语言和资源优势。</w:t>
      </w:r>
      <w:r w:rsidRPr="00DF1A29">
        <w:rPr>
          <w:rFonts w:ascii="仿宋_GB2312" w:eastAsia="仿宋_GB2312" w:hAnsi="仿宋" w:hint="eastAsia"/>
          <w:sz w:val="32"/>
          <w:szCs w:val="32"/>
        </w:rPr>
        <w:t>特聘中国剧协名誉主席尚长荣以及王文娟、吕瑞英、金采风、汪世瑜</w:t>
      </w:r>
      <w:r w:rsidR="00746117" w:rsidRPr="00DF1A29">
        <w:rPr>
          <w:rFonts w:ascii="仿宋_GB2312" w:eastAsia="仿宋_GB2312" w:hAnsi="仿宋" w:hint="eastAsia"/>
          <w:sz w:val="32"/>
          <w:szCs w:val="32"/>
        </w:rPr>
        <w:t>、田恩荣、朱为总</w:t>
      </w:r>
      <w:r w:rsidRPr="00DF1A29">
        <w:rPr>
          <w:rFonts w:ascii="仿宋_GB2312" w:eastAsia="仿宋_GB2312" w:hAnsi="仿宋" w:hint="eastAsia"/>
          <w:sz w:val="32"/>
          <w:szCs w:val="32"/>
        </w:rPr>
        <w:t>等一批表演艺术家</w:t>
      </w:r>
      <w:r w:rsidR="00746117" w:rsidRPr="00DF1A29">
        <w:rPr>
          <w:rFonts w:ascii="仿宋_GB2312" w:eastAsia="仿宋_GB2312" w:hAnsi="仿宋" w:hint="eastAsia"/>
          <w:sz w:val="32"/>
          <w:szCs w:val="32"/>
        </w:rPr>
        <w:t>、专家为</w:t>
      </w:r>
      <w:r w:rsidRPr="00DF1A29">
        <w:rPr>
          <w:rFonts w:ascii="仿宋_GB2312" w:eastAsia="仿宋_GB2312" w:hAnsi="仿宋" w:hint="eastAsia"/>
          <w:sz w:val="32"/>
          <w:szCs w:val="32"/>
        </w:rPr>
        <w:t>学校顾问；聘请了全国著名越剧演员、导演及京、昆、豫、晋、川等剧种的梅花奖得主和文化名人组成了“名家导师团”，定期不定期来校讲学授课。</w:t>
      </w:r>
      <w:r w:rsidRPr="00DF1A29">
        <w:rPr>
          <w:rFonts w:ascii="仿宋_GB2312" w:eastAsia="仿宋_GB2312" w:hAnsi="仿宋" w:cs="宋体" w:hint="eastAsia"/>
          <w:kern w:val="0"/>
          <w:sz w:val="32"/>
          <w:szCs w:val="32"/>
        </w:rPr>
        <w:t>学</w:t>
      </w:r>
      <w:r w:rsidRPr="00DF1A29">
        <w:rPr>
          <w:rFonts w:ascii="仿宋_GB2312" w:eastAsia="仿宋_GB2312" w:hAnsi="仿宋" w:hint="eastAsia"/>
          <w:sz w:val="32"/>
          <w:szCs w:val="32"/>
        </w:rPr>
        <w:t>校现有教职员工</w:t>
      </w:r>
      <w:r w:rsidR="001E150E" w:rsidRPr="00DF1A29">
        <w:rPr>
          <w:rFonts w:ascii="仿宋_GB2312" w:eastAsia="仿宋_GB2312" w:hAnsi="仿宋" w:hint="eastAsia"/>
          <w:sz w:val="32"/>
          <w:szCs w:val="32"/>
        </w:rPr>
        <w:t>76</w:t>
      </w:r>
      <w:r w:rsidRPr="00DF1A29">
        <w:rPr>
          <w:rFonts w:ascii="仿宋_GB2312" w:eastAsia="仿宋_GB2312" w:hAnsi="仿宋" w:hint="eastAsia"/>
          <w:sz w:val="32"/>
          <w:szCs w:val="32"/>
        </w:rPr>
        <w:t>人，其中具有正高职称</w:t>
      </w:r>
      <w:r w:rsidR="001E150E" w:rsidRPr="00DF1A29">
        <w:rPr>
          <w:rFonts w:ascii="仿宋_GB2312" w:eastAsia="仿宋_GB2312" w:hAnsi="仿宋" w:hint="eastAsia"/>
          <w:sz w:val="32"/>
          <w:szCs w:val="32"/>
        </w:rPr>
        <w:t>9</w:t>
      </w:r>
      <w:r w:rsidRPr="00DF1A29">
        <w:rPr>
          <w:rFonts w:ascii="仿宋_GB2312" w:eastAsia="仿宋_GB2312" w:hAnsi="仿宋" w:hint="eastAsia"/>
          <w:sz w:val="32"/>
          <w:szCs w:val="32"/>
        </w:rPr>
        <w:t>人，副高职称</w:t>
      </w:r>
      <w:r w:rsidR="001E150E" w:rsidRPr="00DF1A29">
        <w:rPr>
          <w:rFonts w:ascii="仿宋_GB2312" w:eastAsia="仿宋_GB2312" w:hAnsi="仿宋" w:hint="eastAsia"/>
          <w:sz w:val="32"/>
          <w:szCs w:val="32"/>
        </w:rPr>
        <w:t>8</w:t>
      </w:r>
      <w:r w:rsidRPr="00DF1A29">
        <w:rPr>
          <w:rFonts w:ascii="仿宋_GB2312" w:eastAsia="仿宋_GB2312" w:hAnsi="仿宋" w:hint="eastAsia"/>
          <w:sz w:val="32"/>
          <w:szCs w:val="32"/>
        </w:rPr>
        <w:t>人，教师主要来自各地戏曲院团的资深演员和国内一流艺术院校毕业生</w:t>
      </w:r>
      <w:r w:rsidR="00746117" w:rsidRPr="00DF1A29">
        <w:rPr>
          <w:rFonts w:ascii="仿宋_GB2312" w:eastAsia="仿宋_GB2312" w:hAnsi="仿宋" w:hint="eastAsia"/>
          <w:sz w:val="32"/>
          <w:szCs w:val="32"/>
        </w:rPr>
        <w:t>。</w:t>
      </w:r>
    </w:p>
    <w:p w:rsidR="00FE6B9A" w:rsidRPr="00DF1A29" w:rsidRDefault="00FE6B9A" w:rsidP="00E147CF">
      <w:pPr>
        <w:widowControl/>
        <w:ind w:firstLineChars="200" w:firstLine="643"/>
        <w:jc w:val="left"/>
        <w:rPr>
          <w:rFonts w:ascii="仿宋_GB2312" w:eastAsia="仿宋_GB2312" w:hAnsi="Cambria" w:cs="宋体"/>
          <w:b/>
          <w:bCs/>
          <w:kern w:val="0"/>
          <w:sz w:val="32"/>
          <w:szCs w:val="32"/>
        </w:rPr>
      </w:pPr>
      <w:bookmarkStart w:id="5" w:name="_Toc471109592"/>
      <w:r w:rsidRPr="00DF1A29">
        <w:rPr>
          <w:rFonts w:ascii="仿宋_GB2312" w:eastAsia="仿宋_GB2312" w:hAnsi="Cambria" w:cs="宋体" w:hint="eastAsia"/>
          <w:b/>
          <w:bCs/>
          <w:kern w:val="0"/>
          <w:sz w:val="32"/>
          <w:szCs w:val="32"/>
        </w:rPr>
        <w:lastRenderedPageBreak/>
        <w:t>1.4</w:t>
      </w:r>
      <w:bookmarkEnd w:id="5"/>
      <w:r w:rsidRPr="00DF1A29">
        <w:rPr>
          <w:rFonts w:ascii="仿宋_GB2312" w:eastAsia="仿宋_GB2312" w:hAnsi="Cambria" w:cs="宋体" w:hint="eastAsia"/>
          <w:b/>
          <w:bCs/>
          <w:kern w:val="0"/>
          <w:sz w:val="32"/>
          <w:szCs w:val="32"/>
        </w:rPr>
        <w:t>设施设备</w:t>
      </w:r>
    </w:p>
    <w:p w:rsidR="00FE6B9A" w:rsidRPr="00DF1A29" w:rsidRDefault="00FE6B9A" w:rsidP="00E147CF">
      <w:pPr>
        <w:ind w:firstLineChars="200" w:firstLine="640"/>
        <w:jc w:val="left"/>
        <w:rPr>
          <w:rFonts w:ascii="仿宋_GB2312" w:eastAsia="仿宋_GB2312" w:hAnsi="Calibri" w:cs="宋体"/>
          <w:kern w:val="0"/>
          <w:sz w:val="32"/>
          <w:szCs w:val="32"/>
        </w:rPr>
      </w:pPr>
      <w:r w:rsidRPr="00DF1A29">
        <w:rPr>
          <w:rFonts w:ascii="仿宋_GB2312" w:eastAsia="仿宋_GB2312" w:hAnsi="Calibri" w:cs="宋体" w:hint="eastAsia"/>
          <w:kern w:val="0"/>
          <w:sz w:val="32"/>
          <w:szCs w:val="32"/>
        </w:rPr>
        <w:t>学校建筑风格独特，环境优雅，是一所艺术气息浓郁的艺术院校，设计和建筑风格协调，绿化苗木层次鲜明，风格独特，建筑和景观配合协调，体现了越文化清雅灵魂、柔情似水的艺术特点，营造了一种“梅边吹笛、松下闻琴、水殿风来、余音绕梁、隔院笙歌”的艺术意境</w:t>
      </w:r>
      <w:r w:rsidR="00350AEA" w:rsidRPr="00DF1A29">
        <w:rPr>
          <w:rFonts w:ascii="仿宋_GB2312" w:eastAsia="仿宋_GB2312" w:hAnsi="Calibri" w:cs="宋体" w:hint="eastAsia"/>
          <w:kern w:val="0"/>
          <w:sz w:val="32"/>
          <w:szCs w:val="32"/>
        </w:rPr>
        <w:t>，被誉为“全国最美艺校”</w:t>
      </w:r>
      <w:r w:rsidRPr="00DF1A29">
        <w:rPr>
          <w:rFonts w:ascii="仿宋_GB2312" w:eastAsia="仿宋_GB2312" w:hAnsi="Calibri" w:cs="宋体" w:hint="eastAsia"/>
          <w:kern w:val="0"/>
          <w:sz w:val="32"/>
          <w:szCs w:val="32"/>
        </w:rPr>
        <w:t>。</w:t>
      </w:r>
    </w:p>
    <w:p w:rsidR="00FE6B9A" w:rsidRPr="00DF1A29" w:rsidRDefault="00FE6B9A" w:rsidP="00E147CF">
      <w:pPr>
        <w:widowControl/>
        <w:ind w:firstLineChars="200" w:firstLine="640"/>
        <w:jc w:val="left"/>
        <w:rPr>
          <w:rFonts w:ascii="仿宋_GB2312" w:eastAsia="仿宋_GB2312" w:hAnsi="Calibri" w:cs="宋体"/>
          <w:kern w:val="0"/>
          <w:sz w:val="32"/>
          <w:szCs w:val="32"/>
        </w:rPr>
      </w:pPr>
      <w:r w:rsidRPr="00DF1A29">
        <w:rPr>
          <w:rFonts w:ascii="仿宋_GB2312" w:eastAsia="仿宋_GB2312" w:hAnsi="Calibri" w:cs="宋体" w:hint="eastAsia"/>
          <w:kern w:val="0"/>
          <w:sz w:val="32"/>
          <w:szCs w:val="32"/>
        </w:rPr>
        <w:t>学校现有文化教室8间，琴房48间，唱腔教室12间，排练厅12个，小剧场1</w:t>
      </w:r>
      <w:r w:rsidR="0068389D" w:rsidRPr="00DF1A29">
        <w:rPr>
          <w:rFonts w:ascii="仿宋_GB2312" w:eastAsia="仿宋_GB2312" w:hAnsi="Calibri" w:cs="宋体" w:hint="eastAsia"/>
          <w:kern w:val="0"/>
          <w:sz w:val="32"/>
          <w:szCs w:val="32"/>
        </w:rPr>
        <w:t>座</w:t>
      </w:r>
      <w:r w:rsidRPr="00DF1A29">
        <w:rPr>
          <w:rFonts w:ascii="仿宋_GB2312" w:eastAsia="仿宋_GB2312" w:hAnsi="Calibri" w:cs="宋体" w:hint="eastAsia"/>
          <w:kern w:val="0"/>
          <w:sz w:val="32"/>
          <w:szCs w:val="32"/>
        </w:rPr>
        <w:t>，共投入专业仪器设备2263.3万元，生均设备值约9万元。学校千兆光纤进校园，使主干千兆、百兆到桌面，使有线、无线网络互补互融，实现校园网络全覆盖。学校图书馆目前总藏书4</w:t>
      </w:r>
      <w:r w:rsidR="00BC6754">
        <w:rPr>
          <w:rFonts w:ascii="仿宋_GB2312" w:eastAsia="仿宋_GB2312" w:hAnsi="Calibri" w:cs="宋体"/>
          <w:kern w:val="0"/>
          <w:sz w:val="32"/>
          <w:szCs w:val="32"/>
        </w:rPr>
        <w:t>.5</w:t>
      </w:r>
      <w:r w:rsidRPr="00DF1A29">
        <w:rPr>
          <w:rFonts w:ascii="仿宋_GB2312" w:eastAsia="仿宋_GB2312" w:hAnsi="Calibri" w:cs="宋体" w:hint="eastAsia"/>
          <w:kern w:val="0"/>
          <w:sz w:val="32"/>
          <w:szCs w:val="32"/>
        </w:rPr>
        <w:t>万册，生均</w:t>
      </w:r>
      <w:r w:rsidR="00350AEA" w:rsidRPr="00DF1A29">
        <w:rPr>
          <w:rFonts w:ascii="仿宋_GB2312" w:eastAsia="仿宋_GB2312" w:hAnsi="Calibri" w:cs="宋体" w:hint="eastAsia"/>
          <w:kern w:val="0"/>
          <w:sz w:val="32"/>
          <w:szCs w:val="32"/>
        </w:rPr>
        <w:t>200</w:t>
      </w:r>
      <w:r w:rsidRPr="00DF1A29">
        <w:rPr>
          <w:rFonts w:ascii="仿宋_GB2312" w:eastAsia="仿宋_GB2312" w:hAnsi="Calibri" w:cs="宋体" w:hint="eastAsia"/>
          <w:kern w:val="0"/>
          <w:sz w:val="32"/>
          <w:szCs w:val="32"/>
        </w:rPr>
        <w:t>册，</w:t>
      </w:r>
      <w:r w:rsidR="001051BD" w:rsidRPr="00DF1A29">
        <w:rPr>
          <w:rFonts w:ascii="仿宋_GB2312" w:eastAsia="仿宋_GB2312" w:hAnsi="Calibri" w:cs="宋体" w:hint="eastAsia"/>
          <w:kern w:val="0"/>
          <w:sz w:val="32"/>
          <w:szCs w:val="32"/>
        </w:rPr>
        <w:t>较</w:t>
      </w:r>
      <w:r w:rsidRPr="00DF1A29">
        <w:rPr>
          <w:rFonts w:ascii="仿宋_GB2312" w:eastAsia="仿宋_GB2312" w:hAnsi="Calibri" w:cs="宋体" w:hint="eastAsia"/>
          <w:kern w:val="0"/>
          <w:sz w:val="32"/>
          <w:szCs w:val="32"/>
        </w:rPr>
        <w:t>201</w:t>
      </w:r>
      <w:r w:rsidR="00BC6754">
        <w:rPr>
          <w:rFonts w:ascii="仿宋_GB2312" w:eastAsia="仿宋_GB2312" w:hAnsi="Calibri" w:cs="宋体"/>
          <w:kern w:val="0"/>
          <w:sz w:val="32"/>
          <w:szCs w:val="32"/>
        </w:rPr>
        <w:t>9</w:t>
      </w:r>
      <w:r w:rsidRPr="00DF1A29">
        <w:rPr>
          <w:rFonts w:ascii="仿宋_GB2312" w:eastAsia="仿宋_GB2312" w:hAnsi="Calibri" w:cs="宋体" w:hint="eastAsia"/>
          <w:kern w:val="0"/>
          <w:sz w:val="32"/>
          <w:szCs w:val="32"/>
        </w:rPr>
        <w:t>年新增</w:t>
      </w:r>
      <w:r w:rsidR="001051BD" w:rsidRPr="00DF1A29">
        <w:rPr>
          <w:rFonts w:ascii="仿宋_GB2312" w:eastAsia="仿宋_GB2312" w:hAnsi="Calibri" w:cs="宋体" w:hint="eastAsia"/>
          <w:kern w:val="0"/>
          <w:sz w:val="32"/>
          <w:szCs w:val="32"/>
        </w:rPr>
        <w:t>图书</w:t>
      </w:r>
      <w:r w:rsidR="00BC6754">
        <w:rPr>
          <w:rFonts w:ascii="仿宋_GB2312" w:eastAsia="仿宋_GB2312" w:hAnsi="Calibri" w:cs="宋体"/>
          <w:kern w:val="0"/>
          <w:sz w:val="32"/>
          <w:szCs w:val="32"/>
        </w:rPr>
        <w:t>1</w:t>
      </w:r>
      <w:r w:rsidRPr="00DF1A29">
        <w:rPr>
          <w:rFonts w:ascii="仿宋_GB2312" w:eastAsia="仿宋_GB2312" w:hAnsi="Calibri" w:cs="宋体" w:hint="eastAsia"/>
          <w:kern w:val="0"/>
          <w:sz w:val="32"/>
          <w:szCs w:val="32"/>
        </w:rPr>
        <w:t>000余册。</w:t>
      </w:r>
    </w:p>
    <w:p w:rsidR="00F20952" w:rsidRPr="00DF1A29" w:rsidRDefault="00F20952" w:rsidP="00E147CF">
      <w:pPr>
        <w:widowControl/>
        <w:ind w:firstLineChars="200" w:firstLine="643"/>
        <w:jc w:val="left"/>
        <w:rPr>
          <w:rFonts w:ascii="仿宋_GB2312" w:eastAsia="仿宋_GB2312" w:hAnsi="Cambria" w:cs="宋体"/>
          <w:b/>
          <w:bCs/>
          <w:kern w:val="0"/>
          <w:sz w:val="32"/>
          <w:szCs w:val="32"/>
        </w:rPr>
      </w:pPr>
      <w:bookmarkStart w:id="6" w:name="_Toc471109593"/>
      <w:r w:rsidRPr="00DF1A29">
        <w:rPr>
          <w:rFonts w:ascii="仿宋_GB2312" w:eastAsia="仿宋_GB2312" w:hAnsi="Cambria" w:cs="宋体" w:hint="eastAsia"/>
          <w:b/>
          <w:bCs/>
          <w:kern w:val="0"/>
          <w:sz w:val="32"/>
          <w:szCs w:val="32"/>
        </w:rPr>
        <w:t>2.</w:t>
      </w:r>
      <w:bookmarkEnd w:id="6"/>
      <w:r w:rsidRPr="00DF1A29">
        <w:rPr>
          <w:rFonts w:ascii="仿宋_GB2312" w:eastAsia="仿宋_GB2312" w:hAnsi="Cambria" w:cs="宋体" w:hint="eastAsia"/>
          <w:b/>
          <w:bCs/>
          <w:kern w:val="0"/>
          <w:sz w:val="32"/>
          <w:szCs w:val="32"/>
        </w:rPr>
        <w:t>学生发展</w:t>
      </w:r>
    </w:p>
    <w:p w:rsidR="00F20952" w:rsidRPr="00DF1A29" w:rsidRDefault="00F20952" w:rsidP="00E147CF">
      <w:pPr>
        <w:widowControl/>
        <w:ind w:firstLineChars="200" w:firstLine="643"/>
        <w:jc w:val="left"/>
        <w:rPr>
          <w:rFonts w:ascii="仿宋_GB2312" w:eastAsia="仿宋_GB2312" w:hAnsi="Cambria" w:cs="宋体"/>
          <w:b/>
          <w:bCs/>
          <w:kern w:val="0"/>
          <w:sz w:val="32"/>
          <w:szCs w:val="32"/>
        </w:rPr>
      </w:pPr>
      <w:bookmarkStart w:id="7" w:name="_Toc471109594"/>
      <w:r w:rsidRPr="00DF1A29">
        <w:rPr>
          <w:rFonts w:ascii="仿宋_GB2312" w:eastAsia="仿宋_GB2312" w:hAnsi="Cambria" w:cs="宋体" w:hint="eastAsia"/>
          <w:b/>
          <w:bCs/>
          <w:kern w:val="0"/>
          <w:sz w:val="32"/>
          <w:szCs w:val="32"/>
        </w:rPr>
        <w:t>2.1</w:t>
      </w:r>
      <w:bookmarkEnd w:id="7"/>
      <w:r w:rsidRPr="00DF1A29">
        <w:rPr>
          <w:rFonts w:ascii="仿宋_GB2312" w:eastAsia="仿宋_GB2312" w:hAnsi="Cambria" w:cs="宋体" w:hint="eastAsia"/>
          <w:b/>
          <w:bCs/>
          <w:kern w:val="0"/>
          <w:sz w:val="32"/>
          <w:szCs w:val="32"/>
        </w:rPr>
        <w:t>学生素质</w:t>
      </w:r>
    </w:p>
    <w:p w:rsidR="00F20952" w:rsidRPr="00DF1A29" w:rsidRDefault="00DA3A6A" w:rsidP="00E147CF">
      <w:pPr>
        <w:widowControl/>
        <w:ind w:firstLineChars="200" w:firstLine="640"/>
        <w:jc w:val="left"/>
        <w:rPr>
          <w:rFonts w:ascii="仿宋_GB2312" w:eastAsia="仿宋_GB2312"/>
          <w:sz w:val="32"/>
          <w:szCs w:val="32"/>
        </w:rPr>
      </w:pPr>
      <w:r w:rsidRPr="00DF1A29">
        <w:rPr>
          <w:rFonts w:ascii="仿宋_GB2312" w:eastAsia="仿宋_GB2312" w:hint="eastAsia"/>
          <w:sz w:val="32"/>
          <w:szCs w:val="32"/>
        </w:rPr>
        <w:t>学校</w:t>
      </w:r>
      <w:r w:rsidR="00F20952" w:rsidRPr="00DF1A29">
        <w:rPr>
          <w:rFonts w:ascii="仿宋_GB2312" w:eastAsia="仿宋_GB2312" w:hint="eastAsia"/>
          <w:sz w:val="32"/>
          <w:szCs w:val="32"/>
        </w:rPr>
        <w:t>以</w:t>
      </w:r>
      <w:r w:rsidR="0001216B" w:rsidRPr="00DF1A29">
        <w:rPr>
          <w:rFonts w:ascii="仿宋_GB2312" w:eastAsia="仿宋_GB2312" w:hint="eastAsia"/>
          <w:sz w:val="32"/>
          <w:szCs w:val="32"/>
        </w:rPr>
        <w:t>以“尚美、优雅、至真、向上”为校训</w:t>
      </w:r>
      <w:r w:rsidR="0001216B">
        <w:rPr>
          <w:rFonts w:ascii="仿宋_GB2312" w:eastAsia="仿宋_GB2312" w:hint="eastAsia"/>
          <w:sz w:val="32"/>
          <w:szCs w:val="32"/>
        </w:rPr>
        <w:t>，倡导学生“阳光、洋气”。以</w:t>
      </w:r>
      <w:r w:rsidR="00785BD0" w:rsidRPr="00DF1A29">
        <w:rPr>
          <w:rFonts w:ascii="仿宋_GB2312" w:eastAsia="仿宋_GB2312" w:hint="eastAsia"/>
          <w:sz w:val="32"/>
          <w:szCs w:val="32"/>
        </w:rPr>
        <w:t>“三项竞赛”、</w:t>
      </w:r>
      <w:r w:rsidR="003202A3" w:rsidRPr="00DF1A29">
        <w:rPr>
          <w:rFonts w:ascii="仿宋_GB2312" w:eastAsia="仿宋_GB2312" w:hint="eastAsia"/>
          <w:sz w:val="32"/>
          <w:szCs w:val="32"/>
        </w:rPr>
        <w:t>“德育操行评定”</w:t>
      </w:r>
      <w:r w:rsidR="00F20952" w:rsidRPr="00DF1A29">
        <w:rPr>
          <w:rFonts w:ascii="仿宋_GB2312" w:eastAsia="仿宋_GB2312" w:hint="eastAsia"/>
          <w:sz w:val="32"/>
          <w:szCs w:val="32"/>
        </w:rPr>
        <w:t>为抓手，完善学生自主管理，彰显特色，个性发展。开展“艺校之星”、“最美学生”、“起的最早学生”、“在功房、在路上”</w:t>
      </w:r>
      <w:r w:rsidR="00785BD0" w:rsidRPr="00DF1A29">
        <w:rPr>
          <w:rFonts w:ascii="仿宋_GB2312" w:eastAsia="仿宋_GB2312" w:hint="eastAsia"/>
          <w:sz w:val="32"/>
          <w:szCs w:val="32"/>
        </w:rPr>
        <w:t>、</w:t>
      </w:r>
      <w:r w:rsidR="00F20952" w:rsidRPr="00DF1A29">
        <w:rPr>
          <w:rFonts w:ascii="仿宋_GB2312" w:eastAsia="仿宋_GB2312" w:hint="eastAsia"/>
          <w:sz w:val="32"/>
          <w:szCs w:val="32"/>
        </w:rPr>
        <w:t>“基功标兵”、“最刻苦学生”等评比活动，树立典型，弘扬正能量。</w:t>
      </w:r>
    </w:p>
    <w:p w:rsidR="00350AEA" w:rsidRPr="00DF1A29" w:rsidRDefault="00F20952" w:rsidP="00E147CF">
      <w:pPr>
        <w:widowControl/>
        <w:ind w:firstLineChars="200" w:firstLine="640"/>
        <w:jc w:val="left"/>
        <w:rPr>
          <w:rFonts w:ascii="仿宋_GB2312" w:eastAsia="仿宋_GB2312"/>
          <w:sz w:val="32"/>
          <w:szCs w:val="32"/>
        </w:rPr>
      </w:pPr>
      <w:r w:rsidRPr="00DF1A29">
        <w:rPr>
          <w:rFonts w:ascii="仿宋_GB2312" w:eastAsia="仿宋_GB2312" w:hint="eastAsia"/>
          <w:sz w:val="32"/>
          <w:szCs w:val="32"/>
        </w:rPr>
        <w:lastRenderedPageBreak/>
        <w:t>台上一分钟</w:t>
      </w:r>
      <w:r w:rsidR="00350AEA" w:rsidRPr="00DF1A29">
        <w:rPr>
          <w:rFonts w:ascii="仿宋_GB2312" w:eastAsia="仿宋_GB2312" w:hint="eastAsia"/>
          <w:sz w:val="32"/>
          <w:szCs w:val="32"/>
        </w:rPr>
        <w:t>，</w:t>
      </w:r>
      <w:r w:rsidRPr="00DF1A29">
        <w:rPr>
          <w:rFonts w:ascii="仿宋_GB2312" w:eastAsia="仿宋_GB2312" w:hint="eastAsia"/>
          <w:sz w:val="32"/>
          <w:szCs w:val="32"/>
        </w:rPr>
        <w:t>台下十年功</w:t>
      </w:r>
      <w:r w:rsidR="003202A3" w:rsidRPr="00DF1A29">
        <w:rPr>
          <w:rFonts w:ascii="仿宋_GB2312" w:eastAsia="仿宋_GB2312" w:hint="eastAsia"/>
          <w:sz w:val="32"/>
          <w:szCs w:val="32"/>
        </w:rPr>
        <w:t>。</w:t>
      </w:r>
      <w:r w:rsidR="00DA3A6A" w:rsidRPr="00DF1A29">
        <w:rPr>
          <w:rFonts w:ascii="仿宋_GB2312" w:eastAsia="仿宋_GB2312" w:hint="eastAsia"/>
          <w:sz w:val="32"/>
          <w:szCs w:val="32"/>
        </w:rPr>
        <w:t>学校持续性</w:t>
      </w:r>
      <w:r w:rsidRPr="00DF1A29">
        <w:rPr>
          <w:rFonts w:ascii="仿宋_GB2312" w:eastAsia="仿宋_GB2312" w:hint="eastAsia"/>
          <w:sz w:val="32"/>
          <w:szCs w:val="32"/>
        </w:rPr>
        <w:t>重抓基功训练</w:t>
      </w:r>
      <w:r w:rsidR="003202A3" w:rsidRPr="00DF1A29">
        <w:rPr>
          <w:rFonts w:ascii="仿宋_GB2312" w:eastAsia="仿宋_GB2312" w:hint="eastAsia"/>
          <w:sz w:val="32"/>
          <w:szCs w:val="32"/>
        </w:rPr>
        <w:t>，</w:t>
      </w:r>
      <w:r w:rsidRPr="00DF1A29">
        <w:rPr>
          <w:rFonts w:ascii="仿宋_GB2312" w:eastAsia="仿宋_GB2312" w:hint="eastAsia"/>
          <w:sz w:val="32"/>
          <w:szCs w:val="32"/>
        </w:rPr>
        <w:t>学生早上6:00起床，6:</w:t>
      </w:r>
      <w:r w:rsidR="007768DE">
        <w:rPr>
          <w:rFonts w:ascii="仿宋_GB2312" w:eastAsia="仿宋_GB2312" w:hint="eastAsia"/>
          <w:sz w:val="32"/>
          <w:szCs w:val="32"/>
        </w:rPr>
        <w:t>15开始晨跑，6:40</w:t>
      </w:r>
      <w:r w:rsidRPr="00DF1A29">
        <w:rPr>
          <w:rFonts w:ascii="仿宋_GB2312" w:eastAsia="仿宋_GB2312" w:hint="eastAsia"/>
          <w:sz w:val="32"/>
          <w:szCs w:val="32"/>
        </w:rPr>
        <w:t>开始进行基功训练，除任课教师上课外，自修课学生自行练功，学生训练时间长</w:t>
      </w:r>
      <w:r w:rsidR="00DA3A6A" w:rsidRPr="00DF1A29">
        <w:rPr>
          <w:rFonts w:ascii="仿宋_GB2312" w:eastAsia="仿宋_GB2312" w:hint="eastAsia"/>
          <w:sz w:val="32"/>
          <w:szCs w:val="32"/>
        </w:rPr>
        <w:t>，</w:t>
      </w:r>
      <w:r w:rsidRPr="00DF1A29">
        <w:rPr>
          <w:rFonts w:ascii="仿宋_GB2312" w:eastAsia="仿宋_GB2312" w:hint="eastAsia"/>
          <w:sz w:val="32"/>
          <w:szCs w:val="32"/>
        </w:rPr>
        <w:t>强度大。学业评价由期中考试、过关会考、期末考试等部分组成，考试方法实行教考分离</w:t>
      </w:r>
      <w:r w:rsidR="009C2AF5" w:rsidRPr="00DF1A29">
        <w:rPr>
          <w:rFonts w:ascii="仿宋_GB2312" w:eastAsia="仿宋_GB2312" w:hint="eastAsia"/>
          <w:sz w:val="32"/>
          <w:szCs w:val="32"/>
        </w:rPr>
        <w:t>，</w:t>
      </w:r>
      <w:r w:rsidRPr="00DF1A29">
        <w:rPr>
          <w:rFonts w:ascii="仿宋_GB2312" w:eastAsia="仿宋_GB2312" w:hint="eastAsia"/>
          <w:sz w:val="32"/>
          <w:szCs w:val="32"/>
        </w:rPr>
        <w:t>学生必须全部课程合格才能准予</w:t>
      </w:r>
      <w:r w:rsidR="000032AF" w:rsidRPr="00DF1A29">
        <w:rPr>
          <w:rFonts w:ascii="仿宋_GB2312" w:eastAsia="仿宋_GB2312" w:hint="eastAsia"/>
          <w:sz w:val="32"/>
          <w:szCs w:val="32"/>
        </w:rPr>
        <w:t>推荐就业或</w:t>
      </w:r>
      <w:r w:rsidRPr="00DF1A29">
        <w:rPr>
          <w:rFonts w:ascii="仿宋_GB2312" w:eastAsia="仿宋_GB2312" w:hint="eastAsia"/>
          <w:sz w:val="32"/>
          <w:szCs w:val="32"/>
        </w:rPr>
        <w:t>升学。考试成绩定为百分制，过关会考成绩评定为等级制（优、合格、不合格）</w:t>
      </w:r>
      <w:r w:rsidR="009C2AF5" w:rsidRPr="00DF1A29">
        <w:rPr>
          <w:rFonts w:ascii="仿宋_GB2312" w:eastAsia="仿宋_GB2312" w:hint="eastAsia"/>
          <w:sz w:val="32"/>
          <w:szCs w:val="32"/>
        </w:rPr>
        <w:t>。</w:t>
      </w:r>
      <w:r w:rsidR="003202A3" w:rsidRPr="00DF1A29">
        <w:rPr>
          <w:rFonts w:ascii="仿宋_GB2312" w:eastAsia="仿宋_GB2312" w:hint="eastAsia"/>
          <w:sz w:val="32"/>
          <w:szCs w:val="32"/>
        </w:rPr>
        <w:t>20</w:t>
      </w:r>
      <w:r w:rsidR="00BC6754">
        <w:rPr>
          <w:rFonts w:ascii="仿宋_GB2312" w:eastAsia="仿宋_GB2312"/>
          <w:sz w:val="32"/>
          <w:szCs w:val="32"/>
        </w:rPr>
        <w:t>20</w:t>
      </w:r>
      <w:r w:rsidR="003202A3" w:rsidRPr="00DF1A29">
        <w:rPr>
          <w:rFonts w:ascii="仿宋_GB2312" w:eastAsia="仿宋_GB2312" w:hint="eastAsia"/>
          <w:sz w:val="32"/>
          <w:szCs w:val="32"/>
        </w:rPr>
        <w:t>年，</w:t>
      </w:r>
      <w:r w:rsidR="009C2AF5" w:rsidRPr="00DF1A29">
        <w:rPr>
          <w:rFonts w:ascii="仿宋_GB2312" w:eastAsia="仿宋_GB2312" w:hint="eastAsia"/>
          <w:sz w:val="32"/>
          <w:szCs w:val="32"/>
        </w:rPr>
        <w:t>全校学生</w:t>
      </w:r>
      <w:r w:rsidRPr="00DF1A29">
        <w:rPr>
          <w:rFonts w:ascii="仿宋_GB2312" w:eastAsia="仿宋_GB2312" w:hint="eastAsia"/>
          <w:sz w:val="32"/>
          <w:szCs w:val="32"/>
        </w:rPr>
        <w:t>会考合格率为</w:t>
      </w:r>
      <w:r w:rsidR="00BC6754">
        <w:rPr>
          <w:rFonts w:ascii="仿宋_GB2312" w:eastAsia="仿宋_GB2312"/>
          <w:sz w:val="32"/>
          <w:szCs w:val="32"/>
        </w:rPr>
        <w:t>98</w:t>
      </w:r>
      <w:r w:rsidRPr="00DF1A29">
        <w:rPr>
          <w:rFonts w:ascii="仿宋_GB2312" w:eastAsia="仿宋_GB2312" w:hint="eastAsia"/>
          <w:sz w:val="32"/>
          <w:szCs w:val="32"/>
        </w:rPr>
        <w:t>%</w:t>
      </w:r>
      <w:r w:rsidR="00350AEA" w:rsidRPr="00DF1A29">
        <w:rPr>
          <w:rFonts w:ascii="仿宋_GB2312" w:eastAsia="仿宋_GB2312" w:hint="eastAsia"/>
          <w:sz w:val="32"/>
          <w:szCs w:val="32"/>
        </w:rPr>
        <w:t>。</w:t>
      </w:r>
    </w:p>
    <w:p w:rsidR="00F20952" w:rsidRPr="00DF1A29" w:rsidRDefault="003202A3" w:rsidP="00E147CF">
      <w:pPr>
        <w:widowControl/>
        <w:ind w:firstLineChars="200" w:firstLine="640"/>
        <w:jc w:val="left"/>
        <w:rPr>
          <w:rFonts w:ascii="仿宋_GB2312" w:eastAsia="仿宋_GB2312"/>
          <w:sz w:val="32"/>
          <w:szCs w:val="32"/>
        </w:rPr>
      </w:pPr>
      <w:r w:rsidRPr="00DF1A29">
        <w:rPr>
          <w:rFonts w:ascii="仿宋_GB2312" w:eastAsia="仿宋_GB2312" w:hint="eastAsia"/>
          <w:sz w:val="32"/>
          <w:szCs w:val="32"/>
        </w:rPr>
        <w:t>“情趣高雅、个性灵动、品行高洁、风采照人”</w:t>
      </w:r>
      <w:r w:rsidR="00350AEA" w:rsidRPr="00DF1A29">
        <w:rPr>
          <w:rFonts w:ascii="仿宋_GB2312" w:eastAsia="仿宋_GB2312" w:hint="eastAsia"/>
          <w:sz w:val="32"/>
          <w:szCs w:val="32"/>
        </w:rPr>
        <w:t>是学校</w:t>
      </w:r>
      <w:r w:rsidR="001051BD" w:rsidRPr="00DF1A29">
        <w:rPr>
          <w:rFonts w:ascii="仿宋_GB2312" w:eastAsia="仿宋_GB2312" w:hint="eastAsia"/>
          <w:sz w:val="32"/>
          <w:szCs w:val="32"/>
        </w:rPr>
        <w:t>对每个学生</w:t>
      </w:r>
      <w:r w:rsidR="00D14C9D" w:rsidRPr="00DF1A29">
        <w:rPr>
          <w:rFonts w:ascii="仿宋_GB2312" w:eastAsia="仿宋_GB2312" w:hint="eastAsia"/>
          <w:sz w:val="32"/>
          <w:szCs w:val="32"/>
        </w:rPr>
        <w:t>的</w:t>
      </w:r>
      <w:r w:rsidR="00350AEA" w:rsidRPr="00DF1A29">
        <w:rPr>
          <w:rFonts w:ascii="仿宋_GB2312" w:eastAsia="仿宋_GB2312" w:hint="eastAsia"/>
          <w:sz w:val="32"/>
          <w:szCs w:val="32"/>
        </w:rPr>
        <w:t>培养</w:t>
      </w:r>
      <w:r w:rsidR="00D14C9D" w:rsidRPr="00DF1A29">
        <w:rPr>
          <w:rFonts w:ascii="仿宋_GB2312" w:eastAsia="仿宋_GB2312" w:hint="eastAsia"/>
          <w:sz w:val="32"/>
          <w:szCs w:val="32"/>
        </w:rPr>
        <w:t>标准</w:t>
      </w:r>
      <w:r w:rsidR="00DA3A6A" w:rsidRPr="00DF1A29">
        <w:rPr>
          <w:rFonts w:ascii="仿宋_GB2312" w:eastAsia="仿宋_GB2312" w:hint="eastAsia"/>
          <w:sz w:val="32"/>
          <w:szCs w:val="32"/>
        </w:rPr>
        <w:t>，学校在重视专业教学的同时，不忘加强平时对学生的德育教育。</w:t>
      </w:r>
      <w:r w:rsidRPr="00DF1A29">
        <w:rPr>
          <w:rFonts w:ascii="仿宋_GB2312" w:eastAsia="仿宋_GB2312" w:hint="eastAsia"/>
          <w:sz w:val="32"/>
          <w:szCs w:val="32"/>
        </w:rPr>
        <w:t>20</w:t>
      </w:r>
      <w:r w:rsidR="00BC6754">
        <w:rPr>
          <w:rFonts w:ascii="仿宋_GB2312" w:eastAsia="仿宋_GB2312"/>
          <w:sz w:val="32"/>
          <w:szCs w:val="32"/>
        </w:rPr>
        <w:t>20</w:t>
      </w:r>
      <w:r w:rsidRPr="00DF1A29">
        <w:rPr>
          <w:rFonts w:ascii="仿宋_GB2312" w:eastAsia="仿宋_GB2312" w:hint="eastAsia"/>
          <w:sz w:val="32"/>
          <w:szCs w:val="32"/>
        </w:rPr>
        <w:t>年</w:t>
      </w:r>
      <w:r w:rsidR="00350AEA" w:rsidRPr="00DF1A29">
        <w:rPr>
          <w:rFonts w:ascii="仿宋_GB2312" w:eastAsia="仿宋_GB2312" w:hint="eastAsia"/>
          <w:sz w:val="32"/>
          <w:szCs w:val="32"/>
        </w:rPr>
        <w:t>，学校学生</w:t>
      </w:r>
      <w:r w:rsidR="00F20952" w:rsidRPr="00DF1A29">
        <w:rPr>
          <w:rFonts w:ascii="仿宋_GB2312" w:eastAsia="仿宋_GB2312" w:hint="eastAsia"/>
          <w:sz w:val="32"/>
          <w:szCs w:val="32"/>
        </w:rPr>
        <w:t>德育合格率为99.5%，参加绍兴市体质测评合格率达到94%。20</w:t>
      </w:r>
      <w:r w:rsidR="00BC6754">
        <w:rPr>
          <w:rFonts w:ascii="仿宋_GB2312" w:eastAsia="仿宋_GB2312"/>
          <w:sz w:val="32"/>
          <w:szCs w:val="32"/>
        </w:rPr>
        <w:t>20</w:t>
      </w:r>
      <w:r w:rsidR="00F20952" w:rsidRPr="00DF1A29">
        <w:rPr>
          <w:rFonts w:ascii="仿宋_GB2312" w:eastAsia="仿宋_GB2312" w:hint="eastAsia"/>
          <w:sz w:val="32"/>
          <w:szCs w:val="32"/>
        </w:rPr>
        <w:t>年学校举行</w:t>
      </w:r>
      <w:r w:rsidR="00BC6754">
        <w:rPr>
          <w:rFonts w:ascii="仿宋_GB2312" w:eastAsia="仿宋_GB2312" w:hint="eastAsia"/>
          <w:sz w:val="32"/>
          <w:szCs w:val="32"/>
        </w:rPr>
        <w:t>第三</w:t>
      </w:r>
      <w:r w:rsidR="00F20952" w:rsidRPr="00DF1A29">
        <w:rPr>
          <w:rFonts w:ascii="仿宋_GB2312" w:eastAsia="仿宋_GB2312" w:hint="eastAsia"/>
          <w:sz w:val="32"/>
          <w:szCs w:val="32"/>
        </w:rPr>
        <w:t>届运动会，学生团结合作、顽强拼博、超越自我，处处彰显正能量，远远</w:t>
      </w:r>
      <w:r w:rsidR="000032AF" w:rsidRPr="00DF1A29">
        <w:rPr>
          <w:rFonts w:ascii="仿宋_GB2312" w:eastAsia="仿宋_GB2312" w:hint="eastAsia"/>
          <w:sz w:val="32"/>
          <w:szCs w:val="32"/>
        </w:rPr>
        <w:t>超出</w:t>
      </w:r>
      <w:r w:rsidR="00F20952" w:rsidRPr="00DF1A29">
        <w:rPr>
          <w:rFonts w:ascii="仿宋_GB2312" w:eastAsia="仿宋_GB2312" w:hint="eastAsia"/>
          <w:sz w:val="32"/>
          <w:szCs w:val="32"/>
        </w:rPr>
        <w:t>预期效果，形成一种艺校运动精神。</w:t>
      </w:r>
    </w:p>
    <w:p w:rsidR="00F20952" w:rsidRPr="00DF1A29" w:rsidRDefault="00F20952" w:rsidP="00E147CF">
      <w:pPr>
        <w:widowControl/>
        <w:ind w:firstLineChars="200" w:firstLine="640"/>
        <w:jc w:val="left"/>
        <w:rPr>
          <w:rFonts w:ascii="仿宋_GB2312" w:eastAsia="仿宋_GB2312"/>
          <w:sz w:val="32"/>
          <w:szCs w:val="32"/>
        </w:rPr>
      </w:pPr>
      <w:r w:rsidRPr="00DF1A29">
        <w:rPr>
          <w:rFonts w:ascii="仿宋_GB2312" w:eastAsia="仿宋_GB2312" w:hint="eastAsia"/>
          <w:sz w:val="32"/>
          <w:szCs w:val="32"/>
        </w:rPr>
        <w:t>20</w:t>
      </w:r>
      <w:r w:rsidR="00BC6754">
        <w:rPr>
          <w:rFonts w:ascii="仿宋_GB2312" w:eastAsia="仿宋_GB2312"/>
          <w:sz w:val="32"/>
          <w:szCs w:val="32"/>
        </w:rPr>
        <w:t>20</w:t>
      </w:r>
      <w:r w:rsidRPr="00DF1A29">
        <w:rPr>
          <w:rFonts w:ascii="仿宋_GB2312" w:eastAsia="仿宋_GB2312" w:hint="eastAsia"/>
          <w:sz w:val="32"/>
          <w:szCs w:val="32"/>
        </w:rPr>
        <w:t>年，</w:t>
      </w:r>
      <w:r w:rsidR="003202A3" w:rsidRPr="00DF1A29">
        <w:rPr>
          <w:rFonts w:ascii="仿宋_GB2312" w:eastAsia="仿宋_GB2312" w:hint="eastAsia"/>
          <w:sz w:val="32"/>
          <w:szCs w:val="32"/>
        </w:rPr>
        <w:t>学校</w:t>
      </w:r>
      <w:r w:rsidRPr="00DF1A29">
        <w:rPr>
          <w:rFonts w:ascii="仿宋_GB2312" w:eastAsia="仿宋_GB2312" w:hint="eastAsia"/>
          <w:sz w:val="32"/>
          <w:szCs w:val="32"/>
        </w:rPr>
        <w:t>共有毕业生</w:t>
      </w:r>
      <w:r w:rsidR="00BC6754">
        <w:rPr>
          <w:rFonts w:ascii="仿宋_GB2312" w:eastAsia="仿宋_GB2312"/>
          <w:sz w:val="32"/>
          <w:szCs w:val="32"/>
        </w:rPr>
        <w:t>53</w:t>
      </w:r>
      <w:r w:rsidRPr="00DF1A29">
        <w:rPr>
          <w:rFonts w:ascii="仿宋_GB2312" w:eastAsia="仿宋_GB2312" w:hint="eastAsia"/>
          <w:sz w:val="32"/>
          <w:szCs w:val="32"/>
        </w:rPr>
        <w:t>人，毕业率达到100%。</w:t>
      </w:r>
    </w:p>
    <w:p w:rsidR="00F20952" w:rsidRPr="00DF1A29" w:rsidRDefault="00F20952" w:rsidP="00E147CF">
      <w:pPr>
        <w:widowControl/>
        <w:ind w:firstLineChars="200" w:firstLine="643"/>
        <w:jc w:val="left"/>
        <w:rPr>
          <w:rFonts w:ascii="仿宋_GB2312" w:eastAsia="仿宋_GB2312" w:hAnsi="Cambria" w:cs="宋体"/>
          <w:b/>
          <w:bCs/>
          <w:kern w:val="0"/>
          <w:sz w:val="32"/>
          <w:szCs w:val="32"/>
        </w:rPr>
      </w:pPr>
      <w:bookmarkStart w:id="8" w:name="_Toc471109595"/>
      <w:r w:rsidRPr="00DF1A29">
        <w:rPr>
          <w:rFonts w:ascii="仿宋_GB2312" w:eastAsia="仿宋_GB2312" w:hAnsi="Cambria" w:cs="宋体" w:hint="eastAsia"/>
          <w:b/>
          <w:bCs/>
          <w:kern w:val="0"/>
          <w:sz w:val="32"/>
          <w:szCs w:val="32"/>
        </w:rPr>
        <w:t>2.2</w:t>
      </w:r>
      <w:bookmarkEnd w:id="8"/>
      <w:r w:rsidRPr="00DF1A29">
        <w:rPr>
          <w:rFonts w:ascii="仿宋_GB2312" w:eastAsia="仿宋_GB2312" w:hAnsi="Cambria" w:cs="宋体" w:hint="eastAsia"/>
          <w:b/>
          <w:bCs/>
          <w:kern w:val="0"/>
          <w:sz w:val="32"/>
          <w:szCs w:val="32"/>
        </w:rPr>
        <w:t>在校体验</w:t>
      </w:r>
    </w:p>
    <w:p w:rsidR="00F20952" w:rsidRPr="00DF1A29" w:rsidRDefault="00F20952" w:rsidP="00E147CF">
      <w:pPr>
        <w:widowControl/>
        <w:ind w:firstLineChars="200" w:firstLine="640"/>
        <w:jc w:val="left"/>
        <w:rPr>
          <w:rFonts w:ascii="仿宋_GB2312" w:eastAsia="仿宋_GB2312" w:hAnsi="Cambria" w:cs="宋体"/>
          <w:kern w:val="0"/>
          <w:sz w:val="32"/>
          <w:szCs w:val="32"/>
        </w:rPr>
      </w:pPr>
      <w:r w:rsidRPr="00DF1A29">
        <w:rPr>
          <w:rFonts w:ascii="仿宋_GB2312" w:eastAsia="仿宋_GB2312" w:hAnsi="Cambria" w:cs="宋体" w:hint="eastAsia"/>
          <w:kern w:val="0"/>
          <w:sz w:val="32"/>
          <w:szCs w:val="32"/>
        </w:rPr>
        <w:t>社会实践是</w:t>
      </w:r>
      <w:r w:rsidR="00DA3A6A" w:rsidRPr="00DF1A29">
        <w:rPr>
          <w:rFonts w:ascii="仿宋_GB2312" w:eastAsia="仿宋_GB2312" w:hAnsi="Cambria" w:cs="宋体" w:hint="eastAsia"/>
          <w:kern w:val="0"/>
          <w:sz w:val="32"/>
          <w:szCs w:val="32"/>
        </w:rPr>
        <w:t>学生在校期间另外一门重要的课程活动</w:t>
      </w:r>
      <w:r w:rsidRPr="00DF1A29">
        <w:rPr>
          <w:rFonts w:ascii="仿宋_GB2312" w:eastAsia="仿宋_GB2312" w:hAnsi="Cambria" w:cs="宋体" w:hint="eastAsia"/>
          <w:kern w:val="0"/>
          <w:sz w:val="32"/>
          <w:szCs w:val="32"/>
        </w:rPr>
        <w:t>。</w:t>
      </w:r>
      <w:r w:rsidR="00DA3A6A" w:rsidRPr="00DF1A29">
        <w:rPr>
          <w:rFonts w:ascii="仿宋_GB2312" w:eastAsia="仿宋_GB2312" w:hAnsi="Cambria" w:cs="宋体" w:hint="eastAsia"/>
          <w:kern w:val="0"/>
          <w:sz w:val="32"/>
          <w:szCs w:val="32"/>
        </w:rPr>
        <w:t>为此，</w:t>
      </w:r>
      <w:r w:rsidRPr="00DF1A29">
        <w:rPr>
          <w:rFonts w:ascii="仿宋_GB2312" w:eastAsia="仿宋_GB2312" w:hAnsi="Cambria" w:cs="宋体" w:hint="eastAsia"/>
          <w:kern w:val="0"/>
          <w:sz w:val="32"/>
          <w:szCs w:val="32"/>
        </w:rPr>
        <w:t>学校</w:t>
      </w:r>
      <w:r w:rsidR="003202A3" w:rsidRPr="00DF1A29">
        <w:rPr>
          <w:rFonts w:ascii="仿宋_GB2312" w:eastAsia="仿宋_GB2312" w:hAnsi="Cambria" w:cs="宋体" w:hint="eastAsia"/>
          <w:kern w:val="0"/>
          <w:sz w:val="32"/>
          <w:szCs w:val="32"/>
        </w:rPr>
        <w:t>专门设立“演出实践部”，负责各类演出实践活动。2018年，学校经嵊州市委市政府研究，批准成立“越剧之家实验团”，为在校师生的实践演出活动再搭新平台。此外，学校</w:t>
      </w:r>
      <w:r w:rsidRPr="00DF1A29">
        <w:rPr>
          <w:rFonts w:ascii="仿宋_GB2312" w:eastAsia="仿宋_GB2312" w:hAnsi="Cambria" w:cs="宋体" w:hint="eastAsia"/>
          <w:kern w:val="0"/>
          <w:sz w:val="32"/>
          <w:szCs w:val="32"/>
        </w:rPr>
        <w:t>组建</w:t>
      </w:r>
      <w:r w:rsidR="00DA3A6A" w:rsidRPr="00DF1A29">
        <w:rPr>
          <w:rFonts w:ascii="仿宋_GB2312" w:eastAsia="仿宋_GB2312" w:hAnsi="Cambria" w:cs="宋体" w:hint="eastAsia"/>
          <w:kern w:val="0"/>
          <w:sz w:val="32"/>
          <w:szCs w:val="32"/>
        </w:rPr>
        <w:t>了</w:t>
      </w:r>
      <w:r w:rsidRPr="00DF1A29">
        <w:rPr>
          <w:rFonts w:ascii="仿宋_GB2312" w:eastAsia="仿宋_GB2312" w:hAnsi="Cambria" w:cs="宋体" w:hint="eastAsia"/>
          <w:kern w:val="0"/>
          <w:sz w:val="32"/>
          <w:szCs w:val="32"/>
        </w:rPr>
        <w:t>“礼仪服务队”、“茶道服务队”</w:t>
      </w:r>
      <w:r w:rsidR="003202A3" w:rsidRPr="00DF1A29">
        <w:rPr>
          <w:rFonts w:ascii="仿宋_GB2312" w:eastAsia="仿宋_GB2312" w:hAnsi="Cambria" w:cs="宋体" w:hint="eastAsia"/>
          <w:kern w:val="0"/>
          <w:sz w:val="32"/>
          <w:szCs w:val="32"/>
        </w:rPr>
        <w:t>、“演出服务</w:t>
      </w:r>
      <w:r w:rsidR="003202A3" w:rsidRPr="00DF1A29">
        <w:rPr>
          <w:rFonts w:ascii="仿宋_GB2312" w:eastAsia="仿宋_GB2312" w:hAnsi="Cambria" w:cs="宋体" w:hint="eastAsia"/>
          <w:kern w:val="0"/>
          <w:sz w:val="32"/>
          <w:szCs w:val="32"/>
        </w:rPr>
        <w:lastRenderedPageBreak/>
        <w:t>队”、“接待服务队”、“后勤服务队”等志愿服务队伍，贯彻“百教不如一练、百练不如一演”的思路，</w:t>
      </w:r>
      <w:r w:rsidRPr="00DF1A29">
        <w:rPr>
          <w:rFonts w:ascii="仿宋_GB2312" w:eastAsia="仿宋_GB2312" w:hAnsi="Cambria" w:cs="宋体" w:hint="eastAsia"/>
          <w:kern w:val="0"/>
          <w:sz w:val="32"/>
          <w:szCs w:val="32"/>
        </w:rPr>
        <w:t>通过以演促练，以练促学，提高学生舞台综合实践能力。</w:t>
      </w:r>
    </w:p>
    <w:p w:rsidR="00F20952" w:rsidRPr="00DF1A29" w:rsidRDefault="00F20952" w:rsidP="00E147CF">
      <w:pPr>
        <w:widowControl/>
        <w:ind w:firstLineChars="200" w:firstLine="643"/>
        <w:jc w:val="left"/>
        <w:rPr>
          <w:rFonts w:ascii="仿宋_GB2312" w:eastAsia="仿宋_GB2312" w:hAnsi="Cambria" w:cs="宋体"/>
          <w:b/>
          <w:bCs/>
          <w:kern w:val="0"/>
          <w:sz w:val="32"/>
          <w:szCs w:val="32"/>
        </w:rPr>
      </w:pPr>
      <w:bookmarkStart w:id="9" w:name="_Toc471109596"/>
      <w:r w:rsidRPr="00DF1A29">
        <w:rPr>
          <w:rFonts w:ascii="仿宋_GB2312" w:eastAsia="仿宋_GB2312" w:hAnsi="Cambria" w:cs="宋体" w:hint="eastAsia"/>
          <w:b/>
          <w:bCs/>
          <w:kern w:val="0"/>
          <w:sz w:val="32"/>
          <w:szCs w:val="32"/>
        </w:rPr>
        <w:t>2.3</w:t>
      </w:r>
      <w:bookmarkEnd w:id="9"/>
      <w:r w:rsidR="009D23E1" w:rsidRPr="00DF1A29">
        <w:rPr>
          <w:rFonts w:ascii="仿宋_GB2312" w:eastAsia="仿宋_GB2312" w:hAnsi="Cambria" w:cs="宋体" w:hint="eastAsia"/>
          <w:b/>
          <w:bCs/>
          <w:kern w:val="0"/>
          <w:sz w:val="32"/>
          <w:szCs w:val="32"/>
        </w:rPr>
        <w:t>奖学助学</w:t>
      </w:r>
      <w:r w:rsidRPr="00DF1A29">
        <w:rPr>
          <w:rFonts w:ascii="仿宋_GB2312" w:eastAsia="仿宋_GB2312" w:hAnsi="Cambria" w:cs="宋体" w:hint="eastAsia"/>
          <w:b/>
          <w:bCs/>
          <w:kern w:val="0"/>
          <w:sz w:val="32"/>
          <w:szCs w:val="32"/>
        </w:rPr>
        <w:t>情况</w:t>
      </w:r>
    </w:p>
    <w:p w:rsidR="00F20952" w:rsidRPr="00DF1A29" w:rsidRDefault="00F20952" w:rsidP="0072752F">
      <w:pPr>
        <w:widowControl/>
        <w:ind w:firstLineChars="200" w:firstLine="640"/>
        <w:jc w:val="left"/>
        <w:rPr>
          <w:rFonts w:ascii="仿宋_GB2312" w:eastAsia="仿宋_GB2312"/>
          <w:sz w:val="32"/>
          <w:szCs w:val="32"/>
        </w:rPr>
      </w:pPr>
      <w:r w:rsidRPr="00DF1A29">
        <w:rPr>
          <w:rFonts w:ascii="仿宋_GB2312" w:eastAsia="仿宋_GB2312" w:hAnsi="仿宋_GB2312" w:cs="仿宋_GB2312" w:hint="eastAsia"/>
          <w:kern w:val="0"/>
          <w:sz w:val="32"/>
          <w:szCs w:val="32"/>
        </w:rPr>
        <w:t>根据国家</w:t>
      </w:r>
      <w:r w:rsidR="0072752F">
        <w:rPr>
          <w:rFonts w:ascii="仿宋_GB2312" w:eastAsia="仿宋_GB2312" w:hAnsi="仿宋_GB2312" w:cs="仿宋_GB2312" w:hint="eastAsia"/>
          <w:kern w:val="0"/>
          <w:sz w:val="32"/>
          <w:szCs w:val="32"/>
        </w:rPr>
        <w:t>《</w:t>
      </w:r>
      <w:r w:rsidR="0072752F" w:rsidRPr="0072752F">
        <w:rPr>
          <w:rFonts w:ascii="仿宋_GB2312" w:eastAsia="仿宋_GB2312" w:hAnsi="仿宋_GB2312" w:cs="仿宋_GB2312" w:hint="eastAsia"/>
          <w:kern w:val="0"/>
          <w:sz w:val="32"/>
          <w:szCs w:val="32"/>
        </w:rPr>
        <w:t>扩大中等职业教育免学费政策范围</w:t>
      </w:r>
      <w:r w:rsidR="00A36CA6">
        <w:rPr>
          <w:rFonts w:ascii="仿宋_GB2312" w:eastAsia="仿宋_GB2312" w:hAnsi="仿宋_GB2312" w:cs="仿宋_GB2312" w:hint="eastAsia"/>
          <w:kern w:val="0"/>
          <w:sz w:val="32"/>
          <w:szCs w:val="32"/>
        </w:rPr>
        <w:t>，</w:t>
      </w:r>
      <w:r w:rsidR="0072752F" w:rsidRPr="0072752F">
        <w:rPr>
          <w:rFonts w:ascii="仿宋_GB2312" w:eastAsia="仿宋_GB2312" w:hAnsi="仿宋_GB2312" w:cs="仿宋_GB2312" w:hint="eastAsia"/>
          <w:kern w:val="0"/>
          <w:sz w:val="32"/>
          <w:szCs w:val="32"/>
        </w:rPr>
        <w:t>进一步完善国家助学金制度的意见</w:t>
      </w:r>
      <w:r w:rsidR="0072752F">
        <w:rPr>
          <w:rFonts w:ascii="仿宋_GB2312" w:eastAsia="仿宋_GB2312" w:hAnsi="仿宋_GB2312" w:cs="仿宋_GB2312" w:hint="eastAsia"/>
          <w:kern w:val="0"/>
          <w:sz w:val="32"/>
          <w:szCs w:val="32"/>
        </w:rPr>
        <w:t>》</w:t>
      </w:r>
      <w:r w:rsidR="00A36CA6">
        <w:rPr>
          <w:rFonts w:ascii="仿宋_GB2312" w:eastAsia="仿宋_GB2312" w:hAnsi="仿宋_GB2312" w:cs="仿宋_GB2312" w:hint="eastAsia"/>
          <w:kern w:val="0"/>
          <w:sz w:val="32"/>
          <w:szCs w:val="32"/>
        </w:rPr>
        <w:t>精神，学校对</w:t>
      </w:r>
      <w:r w:rsidR="009E64F6">
        <w:rPr>
          <w:rFonts w:ascii="仿宋_GB2312" w:eastAsia="仿宋_GB2312" w:hAnsi="仿宋_GB2312" w:cs="仿宋_GB2312" w:hint="eastAsia"/>
          <w:kern w:val="0"/>
          <w:sz w:val="32"/>
          <w:szCs w:val="32"/>
        </w:rPr>
        <w:t>3+4越剧班表</w:t>
      </w:r>
      <w:r w:rsidR="009E64F6">
        <w:rPr>
          <w:rFonts w:ascii="仿宋_GB2312" w:eastAsia="仿宋_GB2312" w:hAnsi="仿宋_GB2312" w:cs="仿宋_GB2312"/>
          <w:kern w:val="0"/>
          <w:sz w:val="32"/>
          <w:szCs w:val="32"/>
        </w:rPr>
        <w:t>专业、</w:t>
      </w:r>
      <w:r w:rsidR="009E64F6">
        <w:rPr>
          <w:rFonts w:ascii="仿宋_GB2312" w:eastAsia="仿宋_GB2312" w:hAnsi="仿宋_GB2312" w:cs="仿宋_GB2312" w:hint="eastAsia"/>
          <w:kern w:val="0"/>
          <w:sz w:val="32"/>
          <w:szCs w:val="32"/>
        </w:rPr>
        <w:t>四年制</w:t>
      </w:r>
      <w:r w:rsidR="009E64F6">
        <w:rPr>
          <w:rFonts w:ascii="仿宋_GB2312" w:eastAsia="仿宋_GB2312" w:hAnsi="仿宋_GB2312" w:cs="仿宋_GB2312"/>
          <w:kern w:val="0"/>
          <w:sz w:val="32"/>
          <w:szCs w:val="32"/>
        </w:rPr>
        <w:t>越剧表演</w:t>
      </w:r>
      <w:r w:rsidR="009E64F6">
        <w:rPr>
          <w:rFonts w:ascii="仿宋_GB2312" w:eastAsia="仿宋_GB2312" w:hAnsi="仿宋_GB2312" w:cs="仿宋_GB2312" w:hint="eastAsia"/>
          <w:kern w:val="0"/>
          <w:sz w:val="32"/>
          <w:szCs w:val="32"/>
        </w:rPr>
        <w:t>专业</w:t>
      </w:r>
      <w:r w:rsidR="009E64F6">
        <w:rPr>
          <w:rFonts w:ascii="仿宋_GB2312" w:eastAsia="仿宋_GB2312" w:hAnsi="仿宋_GB2312" w:cs="仿宋_GB2312"/>
          <w:kern w:val="0"/>
          <w:sz w:val="32"/>
          <w:szCs w:val="32"/>
        </w:rPr>
        <w:t>、越剧音乐</w:t>
      </w:r>
      <w:r w:rsidR="009E64F6">
        <w:rPr>
          <w:rFonts w:ascii="仿宋_GB2312" w:eastAsia="仿宋_GB2312" w:hAnsi="仿宋_GB2312" w:cs="仿宋_GB2312" w:hint="eastAsia"/>
          <w:kern w:val="0"/>
          <w:sz w:val="32"/>
          <w:szCs w:val="32"/>
        </w:rPr>
        <w:t>专业</w:t>
      </w:r>
      <w:r w:rsidR="00A36CA6">
        <w:rPr>
          <w:rFonts w:ascii="仿宋_GB2312" w:eastAsia="仿宋_GB2312" w:hAnsi="仿宋_GB2312" w:cs="仿宋_GB2312" w:hint="eastAsia"/>
          <w:kern w:val="0"/>
          <w:sz w:val="32"/>
          <w:szCs w:val="32"/>
        </w:rPr>
        <w:t>在校生施行</w:t>
      </w:r>
      <w:r w:rsidR="00BC21AB">
        <w:rPr>
          <w:rFonts w:ascii="仿宋_GB2312" w:eastAsia="仿宋_GB2312" w:hAnsi="仿宋_GB2312" w:cs="仿宋_GB2312" w:hint="eastAsia"/>
          <w:kern w:val="0"/>
          <w:sz w:val="32"/>
          <w:szCs w:val="32"/>
        </w:rPr>
        <w:t>学费全免</w:t>
      </w:r>
      <w:r w:rsidR="00A36CA6">
        <w:rPr>
          <w:rFonts w:ascii="仿宋_GB2312" w:eastAsia="仿宋_GB2312" w:hAnsi="仿宋_GB2312" w:cs="仿宋_GB2312" w:hint="eastAsia"/>
          <w:kern w:val="0"/>
          <w:sz w:val="32"/>
          <w:szCs w:val="32"/>
        </w:rPr>
        <w:t>。同时根据</w:t>
      </w:r>
      <w:r w:rsidRPr="00DF1A29">
        <w:rPr>
          <w:rFonts w:ascii="仿宋_GB2312" w:eastAsia="仿宋_GB2312" w:hAnsi="仿宋_GB2312" w:cs="仿宋_GB2312" w:hint="eastAsia"/>
          <w:kern w:val="0"/>
          <w:sz w:val="32"/>
          <w:szCs w:val="32"/>
        </w:rPr>
        <w:t>《中等职业学校国家助学金管理暂行办法》，学校制定了嵊州越剧艺</w:t>
      </w:r>
      <w:r w:rsidR="00DA3A6A" w:rsidRPr="00DF1A29">
        <w:rPr>
          <w:rFonts w:ascii="仿宋_GB2312" w:eastAsia="仿宋_GB2312" w:hAnsi="仿宋_GB2312" w:cs="仿宋_GB2312" w:hint="eastAsia"/>
          <w:kern w:val="0"/>
          <w:sz w:val="32"/>
          <w:szCs w:val="32"/>
        </w:rPr>
        <w:t>术学校助学金管理制度，根据实际情况制定学校国家助学金发放流程，不断</w:t>
      </w:r>
      <w:r w:rsidRPr="00DF1A29">
        <w:rPr>
          <w:rFonts w:ascii="仿宋_GB2312" w:eastAsia="仿宋_GB2312" w:hAnsi="仿宋_GB2312" w:cs="仿宋_GB2312" w:hint="eastAsia"/>
          <w:kern w:val="0"/>
          <w:sz w:val="32"/>
          <w:szCs w:val="32"/>
        </w:rPr>
        <w:t>完善政策宣传，规范操作程序，提升了工作效率。</w:t>
      </w:r>
    </w:p>
    <w:p w:rsidR="00F20952" w:rsidRPr="00DF1A29" w:rsidRDefault="00F20952" w:rsidP="00E147CF">
      <w:pPr>
        <w:widowControl/>
        <w:ind w:firstLineChars="200" w:firstLine="643"/>
        <w:jc w:val="left"/>
        <w:rPr>
          <w:rFonts w:ascii="仿宋_GB2312" w:eastAsia="仿宋_GB2312" w:hAnsi="Cambria" w:cs="宋体"/>
          <w:b/>
          <w:bCs/>
          <w:kern w:val="0"/>
          <w:sz w:val="32"/>
          <w:szCs w:val="32"/>
        </w:rPr>
      </w:pPr>
      <w:bookmarkStart w:id="10" w:name="_Toc471109597"/>
      <w:r w:rsidRPr="00DF1A29">
        <w:rPr>
          <w:rFonts w:ascii="仿宋_GB2312" w:eastAsia="仿宋_GB2312" w:hAnsi="Cambria" w:cs="宋体" w:hint="eastAsia"/>
          <w:b/>
          <w:bCs/>
          <w:kern w:val="0"/>
          <w:sz w:val="32"/>
          <w:szCs w:val="32"/>
        </w:rPr>
        <w:t>2.4</w:t>
      </w:r>
      <w:bookmarkEnd w:id="10"/>
      <w:r w:rsidRPr="00DF1A29">
        <w:rPr>
          <w:rFonts w:ascii="仿宋_GB2312" w:eastAsia="仿宋_GB2312" w:hAnsi="Cambria" w:cs="宋体" w:hint="eastAsia"/>
          <w:b/>
          <w:bCs/>
          <w:kern w:val="0"/>
          <w:sz w:val="32"/>
          <w:szCs w:val="32"/>
        </w:rPr>
        <w:t>就业质量</w:t>
      </w:r>
    </w:p>
    <w:p w:rsidR="00F20952" w:rsidRPr="00DF1A29" w:rsidRDefault="009D23E1" w:rsidP="00DF1A29">
      <w:pPr>
        <w:spacing w:line="360" w:lineRule="auto"/>
        <w:ind w:firstLineChars="196" w:firstLine="627"/>
        <w:jc w:val="left"/>
        <w:rPr>
          <w:rFonts w:ascii="仿宋_GB2312" w:eastAsia="仿宋_GB2312" w:hAnsi="Calibri" w:cs="宋体"/>
          <w:kern w:val="0"/>
          <w:sz w:val="32"/>
          <w:szCs w:val="32"/>
        </w:rPr>
      </w:pPr>
      <w:r w:rsidRPr="00DF1A29">
        <w:rPr>
          <w:rFonts w:ascii="仿宋_GB2312" w:eastAsia="仿宋_GB2312" w:hAnsi="Calibri" w:cs="宋体" w:hint="eastAsia"/>
          <w:kern w:val="0"/>
          <w:sz w:val="32"/>
          <w:szCs w:val="32"/>
        </w:rPr>
        <w:t>学校始终贯彻“</w:t>
      </w:r>
      <w:r w:rsidRPr="00DF1A29">
        <w:rPr>
          <w:rFonts w:ascii="仿宋_GB2312" w:eastAsia="仿宋_GB2312" w:hint="eastAsia"/>
          <w:sz w:val="32"/>
          <w:szCs w:val="32"/>
        </w:rPr>
        <w:t>让朵朵花蕾绽放别样的光彩</w:t>
      </w:r>
      <w:r w:rsidRPr="00DF1A29">
        <w:rPr>
          <w:rFonts w:ascii="仿宋_GB2312" w:eastAsia="仿宋_GB2312" w:hAnsi="Calibri" w:cs="宋体" w:hint="eastAsia"/>
          <w:kern w:val="0"/>
          <w:sz w:val="32"/>
          <w:szCs w:val="32"/>
        </w:rPr>
        <w:t>”的教学理念</w:t>
      </w:r>
      <w:r w:rsidR="000032AF" w:rsidRPr="00DF1A29">
        <w:rPr>
          <w:rFonts w:ascii="仿宋_GB2312" w:eastAsia="仿宋_GB2312" w:hAnsi="Calibri" w:cs="宋体" w:hint="eastAsia"/>
          <w:kern w:val="0"/>
          <w:sz w:val="32"/>
          <w:szCs w:val="32"/>
        </w:rPr>
        <w:t>，每年定期组织“毕业生就业推荐演出”及“毕业生洽谈会”</w:t>
      </w:r>
      <w:r w:rsidR="001051BD" w:rsidRPr="00DF1A29">
        <w:rPr>
          <w:rFonts w:ascii="仿宋_GB2312" w:eastAsia="仿宋_GB2312" w:hAnsi="Calibri" w:cs="宋体" w:hint="eastAsia"/>
          <w:kern w:val="0"/>
          <w:sz w:val="32"/>
          <w:szCs w:val="32"/>
        </w:rPr>
        <w:t>。</w:t>
      </w:r>
      <w:r w:rsidR="000D18F0" w:rsidRPr="00DF1A29">
        <w:rPr>
          <w:rFonts w:ascii="仿宋_GB2312" w:eastAsia="仿宋_GB2312" w:hAnsi="Calibri" w:cs="宋体" w:hint="eastAsia"/>
          <w:kern w:val="0"/>
          <w:sz w:val="32"/>
          <w:szCs w:val="32"/>
        </w:rPr>
        <w:t>20</w:t>
      </w:r>
      <w:r w:rsidR="00BC21AB">
        <w:rPr>
          <w:rFonts w:ascii="仿宋_GB2312" w:eastAsia="仿宋_GB2312" w:hAnsi="Calibri" w:cs="宋体"/>
          <w:kern w:val="0"/>
          <w:sz w:val="32"/>
          <w:szCs w:val="32"/>
        </w:rPr>
        <w:t>20</w:t>
      </w:r>
      <w:r w:rsidR="000D18F0" w:rsidRPr="00DF1A29">
        <w:rPr>
          <w:rFonts w:ascii="仿宋_GB2312" w:eastAsia="仿宋_GB2312" w:hAnsi="Calibri" w:cs="宋体" w:hint="eastAsia"/>
          <w:kern w:val="0"/>
          <w:sz w:val="32"/>
          <w:szCs w:val="32"/>
        </w:rPr>
        <w:t>年，学校就业</w:t>
      </w:r>
      <w:r w:rsidR="000032AF" w:rsidRPr="00DF1A29">
        <w:rPr>
          <w:rFonts w:ascii="仿宋_GB2312" w:eastAsia="仿宋_GB2312" w:hAnsi="Calibri" w:cs="宋体" w:hint="eastAsia"/>
          <w:kern w:val="0"/>
          <w:sz w:val="32"/>
          <w:szCs w:val="32"/>
        </w:rPr>
        <w:t>保持</w:t>
      </w:r>
      <w:r w:rsidR="000D18F0" w:rsidRPr="00DF1A29">
        <w:rPr>
          <w:rFonts w:ascii="仿宋_GB2312" w:eastAsia="仿宋_GB2312" w:hAnsi="Calibri" w:cs="宋体" w:hint="eastAsia"/>
          <w:kern w:val="0"/>
          <w:sz w:val="32"/>
          <w:szCs w:val="32"/>
        </w:rPr>
        <w:t>喜人</w:t>
      </w:r>
      <w:r w:rsidR="000032AF" w:rsidRPr="00DF1A29">
        <w:rPr>
          <w:rFonts w:ascii="仿宋_GB2312" w:eastAsia="仿宋_GB2312" w:hAnsi="Calibri" w:cs="宋体" w:hint="eastAsia"/>
          <w:kern w:val="0"/>
          <w:sz w:val="32"/>
          <w:szCs w:val="32"/>
        </w:rPr>
        <w:t>态势，就业率</w:t>
      </w:r>
      <w:r w:rsidR="007768DE">
        <w:rPr>
          <w:rFonts w:ascii="仿宋_GB2312" w:eastAsia="仿宋_GB2312" w:hAnsi="Calibri" w:cs="宋体" w:hint="eastAsia"/>
          <w:kern w:val="0"/>
          <w:sz w:val="32"/>
          <w:szCs w:val="32"/>
        </w:rPr>
        <w:t>保持</w:t>
      </w:r>
      <w:r w:rsidR="000032AF" w:rsidRPr="00DF1A29">
        <w:rPr>
          <w:rFonts w:ascii="仿宋_GB2312" w:eastAsia="仿宋_GB2312" w:hAnsi="Calibri" w:cs="宋体" w:hint="eastAsia"/>
          <w:kern w:val="0"/>
          <w:sz w:val="32"/>
          <w:szCs w:val="32"/>
        </w:rPr>
        <w:t>100%</w:t>
      </w:r>
      <w:r w:rsidR="000D18F0" w:rsidRPr="00DF1A29">
        <w:rPr>
          <w:rFonts w:ascii="仿宋_GB2312" w:eastAsia="仿宋_GB2312" w:hAnsi="Calibri" w:cs="宋体" w:hint="eastAsia"/>
          <w:kern w:val="0"/>
          <w:sz w:val="32"/>
          <w:szCs w:val="32"/>
        </w:rPr>
        <w:t>。</w:t>
      </w:r>
      <w:r w:rsidR="00BC21AB">
        <w:rPr>
          <w:rFonts w:ascii="仿宋_GB2312" w:eastAsia="仿宋_GB2312" w:hAnsi="Calibri" w:cs="宋体" w:hint="eastAsia"/>
          <w:kern w:val="0"/>
          <w:sz w:val="32"/>
          <w:szCs w:val="32"/>
        </w:rPr>
        <w:t>嵊州</w:t>
      </w:r>
      <w:r w:rsidR="00BC21AB">
        <w:rPr>
          <w:rFonts w:ascii="仿宋_GB2312" w:eastAsia="仿宋_GB2312" w:hAnsi="Calibri" w:cs="宋体"/>
          <w:kern w:val="0"/>
          <w:sz w:val="32"/>
          <w:szCs w:val="32"/>
        </w:rPr>
        <w:t>越剧团、</w:t>
      </w:r>
      <w:r w:rsidR="00BC21AB">
        <w:rPr>
          <w:rFonts w:ascii="仿宋_GB2312" w:eastAsia="仿宋_GB2312" w:hAnsi="Calibri" w:cs="宋体" w:hint="eastAsia"/>
          <w:kern w:val="0"/>
          <w:sz w:val="32"/>
          <w:szCs w:val="32"/>
        </w:rPr>
        <w:t>桐庐</w:t>
      </w:r>
      <w:r w:rsidR="00BC21AB">
        <w:rPr>
          <w:rFonts w:ascii="仿宋_GB2312" w:eastAsia="仿宋_GB2312" w:hAnsi="Calibri" w:cs="宋体"/>
          <w:kern w:val="0"/>
          <w:sz w:val="32"/>
          <w:szCs w:val="32"/>
        </w:rPr>
        <w:t>越剧团、</w:t>
      </w:r>
      <w:r w:rsidR="000D18F0" w:rsidRPr="00DF1A29">
        <w:rPr>
          <w:rFonts w:ascii="仿宋_GB2312" w:eastAsia="仿宋_GB2312" w:hAnsi="Calibri" w:cs="宋体" w:hint="eastAsia"/>
          <w:kern w:val="0"/>
          <w:sz w:val="32"/>
          <w:szCs w:val="32"/>
        </w:rPr>
        <w:t>温州越剧团、余姚越剧团、杭州富阳越剧团、</w:t>
      </w:r>
      <w:r w:rsidR="00BC21AB" w:rsidRPr="00DF1A29">
        <w:rPr>
          <w:rFonts w:ascii="仿宋_GB2312" w:eastAsia="仿宋_GB2312" w:hAnsi="Calibri" w:cs="宋体" w:hint="eastAsia"/>
          <w:kern w:val="0"/>
          <w:sz w:val="32"/>
          <w:szCs w:val="32"/>
        </w:rPr>
        <w:t>天津荣程越剧团、</w:t>
      </w:r>
      <w:r w:rsidR="000D18F0" w:rsidRPr="00DF1A29">
        <w:rPr>
          <w:rFonts w:ascii="仿宋_GB2312" w:eastAsia="仿宋_GB2312" w:hAnsi="Calibri" w:cs="宋体" w:hint="eastAsia"/>
          <w:kern w:val="0"/>
          <w:sz w:val="32"/>
          <w:szCs w:val="32"/>
        </w:rPr>
        <w:t>千岛湖演艺公司等</w:t>
      </w:r>
      <w:r w:rsidR="00D14C9D" w:rsidRPr="00DF1A29">
        <w:rPr>
          <w:rFonts w:ascii="仿宋_GB2312" w:eastAsia="仿宋_GB2312" w:hAnsi="Calibri" w:cs="宋体" w:hint="eastAsia"/>
          <w:kern w:val="0"/>
          <w:sz w:val="32"/>
          <w:szCs w:val="32"/>
        </w:rPr>
        <w:t>10</w:t>
      </w:r>
      <w:r w:rsidR="000D18F0" w:rsidRPr="00DF1A29">
        <w:rPr>
          <w:rFonts w:ascii="仿宋_GB2312" w:eastAsia="仿宋_GB2312" w:hAnsi="Calibri" w:cs="宋体" w:hint="eastAsia"/>
          <w:kern w:val="0"/>
          <w:sz w:val="32"/>
          <w:szCs w:val="32"/>
        </w:rPr>
        <w:t>几家院团纷纷来校抢人，除</w:t>
      </w:r>
      <w:r w:rsidR="00F20952" w:rsidRPr="00DF1A29">
        <w:rPr>
          <w:rFonts w:ascii="仿宋_GB2312" w:eastAsia="仿宋_GB2312" w:hAnsi="Calibri" w:cs="宋体" w:hint="eastAsia"/>
          <w:kern w:val="0"/>
          <w:sz w:val="32"/>
          <w:szCs w:val="32"/>
        </w:rPr>
        <w:t>升入高等</w:t>
      </w:r>
      <w:r w:rsidR="00DA3A6A" w:rsidRPr="00DF1A29">
        <w:rPr>
          <w:rFonts w:ascii="仿宋_GB2312" w:eastAsia="仿宋_GB2312" w:hAnsi="Calibri" w:cs="宋体" w:hint="eastAsia"/>
          <w:kern w:val="0"/>
          <w:sz w:val="32"/>
          <w:szCs w:val="32"/>
        </w:rPr>
        <w:t>院校学生</w:t>
      </w:r>
      <w:r w:rsidR="00C81C9C" w:rsidRPr="00DF1A29">
        <w:rPr>
          <w:rFonts w:ascii="仿宋_GB2312" w:eastAsia="仿宋_GB2312" w:hAnsi="Calibri" w:cs="宋体" w:hint="eastAsia"/>
          <w:kern w:val="0"/>
          <w:sz w:val="32"/>
          <w:szCs w:val="32"/>
        </w:rPr>
        <w:t>19</w:t>
      </w:r>
      <w:r w:rsidR="00F20952" w:rsidRPr="00DF1A29">
        <w:rPr>
          <w:rFonts w:ascii="仿宋_GB2312" w:eastAsia="仿宋_GB2312" w:hAnsi="Calibri" w:cs="宋体" w:hint="eastAsia"/>
          <w:kern w:val="0"/>
          <w:sz w:val="32"/>
          <w:szCs w:val="32"/>
        </w:rPr>
        <w:t>人</w:t>
      </w:r>
      <w:r w:rsidR="00DA3A6A" w:rsidRPr="00DF1A29">
        <w:rPr>
          <w:rFonts w:ascii="仿宋_GB2312" w:eastAsia="仿宋_GB2312" w:hAnsi="Calibri" w:cs="宋体" w:hint="eastAsia"/>
          <w:kern w:val="0"/>
          <w:sz w:val="32"/>
          <w:szCs w:val="32"/>
        </w:rPr>
        <w:t>外</w:t>
      </w:r>
      <w:r w:rsidR="00F20952" w:rsidRPr="00DF1A29">
        <w:rPr>
          <w:rFonts w:ascii="仿宋_GB2312" w:eastAsia="仿宋_GB2312" w:hAnsi="Calibri" w:cs="宋体" w:hint="eastAsia"/>
          <w:kern w:val="0"/>
          <w:sz w:val="32"/>
          <w:szCs w:val="32"/>
        </w:rPr>
        <w:t>，</w:t>
      </w:r>
      <w:r w:rsidR="000D18F0" w:rsidRPr="00DF1A29">
        <w:rPr>
          <w:rFonts w:ascii="仿宋_GB2312" w:eastAsia="仿宋_GB2312" w:hAnsi="Calibri" w:cs="宋体" w:hint="eastAsia"/>
          <w:kern w:val="0"/>
          <w:sz w:val="32"/>
          <w:szCs w:val="32"/>
        </w:rPr>
        <w:t>其余</w:t>
      </w:r>
      <w:r w:rsidR="00BC21AB">
        <w:rPr>
          <w:rFonts w:ascii="仿宋_GB2312" w:eastAsia="仿宋_GB2312" w:hAnsi="Calibri" w:cs="宋体"/>
          <w:kern w:val="0"/>
          <w:sz w:val="32"/>
          <w:szCs w:val="32"/>
        </w:rPr>
        <w:t>34</w:t>
      </w:r>
      <w:r w:rsidR="000D18F0" w:rsidRPr="00DF1A29">
        <w:rPr>
          <w:rFonts w:ascii="仿宋_GB2312" w:eastAsia="仿宋_GB2312" w:hAnsi="Calibri" w:cs="宋体" w:hint="eastAsia"/>
          <w:kern w:val="0"/>
          <w:sz w:val="32"/>
          <w:szCs w:val="32"/>
        </w:rPr>
        <w:t>名</w:t>
      </w:r>
      <w:r w:rsidR="00DA3A6A" w:rsidRPr="00DF1A29">
        <w:rPr>
          <w:rFonts w:ascii="仿宋_GB2312" w:eastAsia="仿宋_GB2312" w:hAnsi="Calibri" w:cs="宋体" w:hint="eastAsia"/>
          <w:kern w:val="0"/>
          <w:sz w:val="32"/>
          <w:szCs w:val="32"/>
        </w:rPr>
        <w:t>学生</w:t>
      </w:r>
      <w:r w:rsidR="000D18F0" w:rsidRPr="00DF1A29">
        <w:rPr>
          <w:rFonts w:ascii="仿宋_GB2312" w:eastAsia="仿宋_GB2312" w:hAnsi="Calibri" w:cs="宋体" w:hint="eastAsia"/>
          <w:kern w:val="0"/>
          <w:sz w:val="32"/>
          <w:szCs w:val="32"/>
        </w:rPr>
        <w:t>全部参与就业。</w:t>
      </w:r>
      <w:r w:rsidR="000D18F0" w:rsidRPr="00DF1A29">
        <w:rPr>
          <w:rFonts w:ascii="仿宋_GB2312" w:eastAsia="仿宋_GB2312" w:hAnsi="Calibri" w:cs="宋体"/>
          <w:kern w:val="0"/>
          <w:sz w:val="32"/>
          <w:szCs w:val="32"/>
        </w:rPr>
        <w:t xml:space="preserve"> </w:t>
      </w:r>
    </w:p>
    <w:p w:rsidR="00F20952" w:rsidRPr="00DF1A29" w:rsidRDefault="00F20952" w:rsidP="00E147CF">
      <w:pPr>
        <w:widowControl/>
        <w:ind w:firstLineChars="200" w:firstLine="643"/>
        <w:jc w:val="left"/>
        <w:rPr>
          <w:rFonts w:ascii="仿宋_GB2312" w:eastAsia="仿宋_GB2312" w:hAnsi="Cambria" w:cs="宋体"/>
          <w:b/>
          <w:bCs/>
          <w:kern w:val="0"/>
          <w:sz w:val="32"/>
          <w:szCs w:val="32"/>
        </w:rPr>
      </w:pPr>
      <w:bookmarkStart w:id="11" w:name="_Toc471109598"/>
      <w:r w:rsidRPr="00DF1A29">
        <w:rPr>
          <w:rFonts w:ascii="仿宋_GB2312" w:eastAsia="仿宋_GB2312" w:hAnsi="Cambria" w:cs="宋体" w:hint="eastAsia"/>
          <w:b/>
          <w:bCs/>
          <w:kern w:val="0"/>
          <w:sz w:val="32"/>
          <w:szCs w:val="32"/>
        </w:rPr>
        <w:t>2.5</w:t>
      </w:r>
      <w:r w:rsidRPr="00DF1A29">
        <w:rPr>
          <w:rFonts w:ascii="仿宋_GB2312" w:eastAsia="仿宋_GB2312" w:hAnsi="Cambria" w:cs="宋体" w:hint="eastAsia"/>
          <w:b/>
          <w:bCs/>
          <w:kern w:val="0"/>
          <w:sz w:val="32"/>
          <w:szCs w:val="32"/>
        </w:rPr>
        <w:t> </w:t>
      </w:r>
      <w:bookmarkEnd w:id="11"/>
      <w:r w:rsidRPr="00DF1A29">
        <w:rPr>
          <w:rFonts w:ascii="仿宋_GB2312" w:eastAsia="仿宋_GB2312" w:hAnsi="Cambria" w:cs="宋体" w:hint="eastAsia"/>
          <w:b/>
          <w:bCs/>
          <w:kern w:val="0"/>
          <w:sz w:val="32"/>
          <w:szCs w:val="32"/>
        </w:rPr>
        <w:t>职业发展</w:t>
      </w:r>
    </w:p>
    <w:p w:rsidR="00F20952" w:rsidRPr="00DF1A29" w:rsidRDefault="00F20952" w:rsidP="00DF1A29">
      <w:pPr>
        <w:ind w:firstLineChars="200" w:firstLine="640"/>
        <w:jc w:val="left"/>
        <w:rPr>
          <w:rFonts w:ascii="仿宋_GB2312" w:eastAsia="仿宋_GB2312" w:hAnsi="Cambria" w:cs="宋体"/>
          <w:kern w:val="0"/>
          <w:sz w:val="32"/>
          <w:szCs w:val="32"/>
        </w:rPr>
      </w:pPr>
      <w:r w:rsidRPr="00DF1A29">
        <w:rPr>
          <w:rFonts w:ascii="仿宋_GB2312" w:eastAsia="仿宋_GB2312" w:hAnsi="Cambria" w:cs="宋体" w:hint="eastAsia"/>
          <w:kern w:val="0"/>
          <w:sz w:val="32"/>
          <w:szCs w:val="32"/>
        </w:rPr>
        <w:t>学校立足于艺术类学生的职业成长规律，</w:t>
      </w:r>
      <w:r w:rsidR="000D18F0" w:rsidRPr="00DF1A29">
        <w:rPr>
          <w:rFonts w:ascii="仿宋_GB2312" w:eastAsia="仿宋_GB2312" w:hAnsi="Cambria" w:cs="宋体" w:hint="eastAsia"/>
          <w:kern w:val="0"/>
          <w:sz w:val="32"/>
          <w:szCs w:val="32"/>
        </w:rPr>
        <w:t>依照</w:t>
      </w:r>
      <w:r w:rsidR="00D740F0" w:rsidRPr="00DF1A29">
        <w:rPr>
          <w:rFonts w:ascii="仿宋_GB2312" w:eastAsia="仿宋_GB2312" w:hAnsi="Cambria" w:cs="宋体" w:hint="eastAsia"/>
          <w:kern w:val="0"/>
          <w:sz w:val="32"/>
          <w:szCs w:val="32"/>
        </w:rPr>
        <w:t>“做戏先做人</w:t>
      </w:r>
      <w:r w:rsidR="000D18F0" w:rsidRPr="00DF1A29">
        <w:rPr>
          <w:rFonts w:ascii="仿宋_GB2312" w:eastAsia="仿宋_GB2312" w:hAnsi="Cambria" w:cs="宋体" w:hint="eastAsia"/>
          <w:kern w:val="0"/>
          <w:sz w:val="32"/>
          <w:szCs w:val="32"/>
        </w:rPr>
        <w:t>”的梨园弟子行规</w:t>
      </w:r>
      <w:r w:rsidRPr="00DF1A29">
        <w:rPr>
          <w:rFonts w:ascii="仿宋_GB2312" w:eastAsia="仿宋_GB2312" w:hAnsi="Cambria" w:cs="宋体" w:hint="eastAsia"/>
          <w:kern w:val="0"/>
          <w:sz w:val="32"/>
          <w:szCs w:val="32"/>
        </w:rPr>
        <w:t>，</w:t>
      </w:r>
      <w:r w:rsidR="000D18F0" w:rsidRPr="00DF1A29">
        <w:rPr>
          <w:rFonts w:ascii="仿宋_GB2312" w:eastAsia="仿宋_GB2312" w:hAnsi="Cambria" w:cs="宋体" w:hint="eastAsia"/>
          <w:kern w:val="0"/>
          <w:sz w:val="32"/>
          <w:szCs w:val="32"/>
        </w:rPr>
        <w:t>树立“</w:t>
      </w:r>
      <w:r w:rsidR="000D18F0" w:rsidRPr="00DF1A29">
        <w:rPr>
          <w:rFonts w:ascii="仿宋_GB2312" w:eastAsia="仿宋_GB2312" w:hint="eastAsia"/>
          <w:sz w:val="32"/>
          <w:szCs w:val="32"/>
        </w:rPr>
        <w:t>耐学之苦，得学之乐</w:t>
      </w:r>
      <w:r w:rsidR="000D18F0" w:rsidRPr="00DF1A29">
        <w:rPr>
          <w:rFonts w:ascii="仿宋_GB2312" w:eastAsia="仿宋_GB2312" w:hAnsi="Cambria" w:cs="宋体" w:hint="eastAsia"/>
          <w:kern w:val="0"/>
          <w:sz w:val="32"/>
          <w:szCs w:val="32"/>
        </w:rPr>
        <w:t>”的良</w:t>
      </w:r>
      <w:r w:rsidR="000D18F0" w:rsidRPr="00DF1A29">
        <w:rPr>
          <w:rFonts w:ascii="仿宋_GB2312" w:eastAsia="仿宋_GB2312" w:hAnsi="Cambria" w:cs="宋体" w:hint="eastAsia"/>
          <w:kern w:val="0"/>
          <w:sz w:val="32"/>
          <w:szCs w:val="32"/>
        </w:rPr>
        <w:lastRenderedPageBreak/>
        <w:t>好学风</w:t>
      </w:r>
      <w:r w:rsidRPr="00DF1A29">
        <w:rPr>
          <w:rFonts w:ascii="仿宋_GB2312" w:eastAsia="仿宋_GB2312" w:hAnsi="Cambria" w:cs="宋体" w:hint="eastAsia"/>
          <w:kern w:val="0"/>
          <w:sz w:val="32"/>
          <w:szCs w:val="32"/>
        </w:rPr>
        <w:t>。</w:t>
      </w:r>
      <w:r w:rsidR="00C81C9C" w:rsidRPr="00DF1A29">
        <w:rPr>
          <w:rFonts w:ascii="仿宋_GB2312" w:eastAsia="仿宋_GB2312" w:hAnsi="Cambria" w:cs="宋体" w:hint="eastAsia"/>
          <w:kern w:val="0"/>
          <w:sz w:val="32"/>
          <w:szCs w:val="32"/>
        </w:rPr>
        <w:t>从</w:t>
      </w:r>
      <w:r w:rsidR="00D740F0" w:rsidRPr="00DF1A29">
        <w:rPr>
          <w:rFonts w:ascii="仿宋_GB2312" w:eastAsia="仿宋_GB2312" w:hAnsi="Cambria" w:cs="宋体" w:hint="eastAsia"/>
          <w:kern w:val="0"/>
          <w:sz w:val="32"/>
          <w:szCs w:val="32"/>
        </w:rPr>
        <w:t>入学起</w:t>
      </w:r>
      <w:r w:rsidRPr="00DF1A29">
        <w:rPr>
          <w:rFonts w:ascii="仿宋_GB2312" w:eastAsia="仿宋_GB2312" w:hAnsi="Cambria" w:cs="宋体" w:hint="eastAsia"/>
          <w:kern w:val="0"/>
          <w:sz w:val="32"/>
          <w:szCs w:val="32"/>
        </w:rPr>
        <w:t>，</w:t>
      </w:r>
      <w:r w:rsidR="00C81C9C" w:rsidRPr="00DF1A29">
        <w:rPr>
          <w:rFonts w:ascii="仿宋_GB2312" w:eastAsia="仿宋_GB2312" w:hAnsi="Cambria" w:cs="宋体" w:hint="eastAsia"/>
          <w:kern w:val="0"/>
          <w:sz w:val="32"/>
          <w:szCs w:val="32"/>
        </w:rPr>
        <w:t>对学生</w:t>
      </w:r>
      <w:r w:rsidRPr="00DF1A29">
        <w:rPr>
          <w:rFonts w:ascii="仿宋_GB2312" w:eastAsia="仿宋_GB2312" w:hAnsi="Cambria" w:cs="宋体" w:hint="eastAsia"/>
          <w:kern w:val="0"/>
          <w:sz w:val="32"/>
          <w:szCs w:val="32"/>
        </w:rPr>
        <w:t>狠抓职业道德教育，通过系列活动，努力提升学生综合能力。按观摩——学习——练功——演出——</w:t>
      </w:r>
      <w:r w:rsidR="00C81C9C" w:rsidRPr="00DF1A29">
        <w:rPr>
          <w:rFonts w:ascii="仿宋_GB2312" w:eastAsia="仿宋_GB2312" w:hAnsi="Cambria" w:cs="宋体" w:hint="eastAsia"/>
          <w:kern w:val="0"/>
          <w:sz w:val="32"/>
          <w:szCs w:val="32"/>
        </w:rPr>
        <w:t>院团实习</w:t>
      </w:r>
      <w:r w:rsidRPr="00DF1A29">
        <w:rPr>
          <w:rFonts w:ascii="仿宋_GB2312" w:eastAsia="仿宋_GB2312" w:hAnsi="Cambria" w:cs="宋体" w:hint="eastAsia"/>
          <w:kern w:val="0"/>
          <w:sz w:val="32"/>
          <w:szCs w:val="32"/>
        </w:rPr>
        <w:t>（或艺术类高校学生）——员工的职业素养培养程序，</w:t>
      </w:r>
      <w:r w:rsidR="000D18F0" w:rsidRPr="00DF1A29">
        <w:rPr>
          <w:rFonts w:ascii="仿宋_GB2312" w:eastAsia="仿宋_GB2312" w:hAnsi="Cambria" w:cs="宋体" w:hint="eastAsia"/>
          <w:kern w:val="0"/>
          <w:sz w:val="32"/>
          <w:szCs w:val="32"/>
        </w:rPr>
        <w:t>提升</w:t>
      </w:r>
      <w:r w:rsidRPr="00DF1A29">
        <w:rPr>
          <w:rFonts w:ascii="仿宋_GB2312" w:eastAsia="仿宋_GB2312" w:hAnsi="Cambria" w:cs="宋体" w:hint="eastAsia"/>
          <w:kern w:val="0"/>
          <w:sz w:val="32"/>
          <w:szCs w:val="32"/>
        </w:rPr>
        <w:t>学生综合素养。</w:t>
      </w:r>
    </w:p>
    <w:p w:rsidR="00F20952" w:rsidRPr="00DF1A29" w:rsidRDefault="00F20952" w:rsidP="00E147CF">
      <w:pPr>
        <w:widowControl/>
        <w:ind w:firstLineChars="200" w:firstLine="643"/>
        <w:jc w:val="left"/>
        <w:rPr>
          <w:rFonts w:ascii="仿宋_GB2312" w:eastAsia="仿宋_GB2312" w:hAnsi="仿宋" w:cs="宋体"/>
          <w:b/>
          <w:kern w:val="0"/>
          <w:sz w:val="32"/>
          <w:szCs w:val="32"/>
        </w:rPr>
      </w:pPr>
      <w:r w:rsidRPr="00DF1A29">
        <w:rPr>
          <w:rFonts w:ascii="仿宋_GB2312" w:eastAsia="仿宋_GB2312" w:hAnsi="仿宋" w:cs="宋体" w:hint="eastAsia"/>
          <w:b/>
          <w:kern w:val="0"/>
          <w:sz w:val="32"/>
          <w:szCs w:val="32"/>
        </w:rPr>
        <w:t>3.教学质量保障措施</w:t>
      </w:r>
    </w:p>
    <w:p w:rsidR="00F20952" w:rsidRPr="00DF1A29" w:rsidRDefault="00F20952" w:rsidP="00E147CF">
      <w:pPr>
        <w:widowControl/>
        <w:ind w:firstLineChars="200" w:firstLine="643"/>
        <w:jc w:val="left"/>
        <w:rPr>
          <w:rFonts w:ascii="仿宋_GB2312" w:eastAsia="仿宋_GB2312" w:hAnsi="仿宋" w:cs="宋体"/>
          <w:b/>
          <w:bCs/>
          <w:kern w:val="0"/>
          <w:sz w:val="32"/>
          <w:szCs w:val="32"/>
        </w:rPr>
      </w:pPr>
      <w:r w:rsidRPr="00DF1A29">
        <w:rPr>
          <w:rFonts w:ascii="仿宋_GB2312" w:eastAsia="仿宋_GB2312" w:hAnsi="仿宋" w:cs="宋体" w:hint="eastAsia"/>
          <w:b/>
          <w:bCs/>
          <w:kern w:val="0"/>
          <w:sz w:val="32"/>
          <w:szCs w:val="32"/>
        </w:rPr>
        <w:t>3.1教育教学改革</w:t>
      </w:r>
    </w:p>
    <w:p w:rsidR="00F20952" w:rsidRPr="00DF1A29" w:rsidRDefault="00F20952" w:rsidP="00E147CF">
      <w:pPr>
        <w:widowControl/>
        <w:ind w:firstLineChars="200" w:firstLine="643"/>
        <w:jc w:val="left"/>
        <w:rPr>
          <w:rFonts w:ascii="仿宋_GB2312" w:eastAsia="仿宋_GB2312" w:hAnsi="仿宋" w:cs="宋体"/>
          <w:b/>
          <w:kern w:val="0"/>
          <w:sz w:val="32"/>
          <w:szCs w:val="32"/>
        </w:rPr>
      </w:pPr>
      <w:r w:rsidRPr="00DF1A29">
        <w:rPr>
          <w:rFonts w:ascii="仿宋_GB2312" w:eastAsia="仿宋_GB2312" w:hAnsi="仿宋" w:cs="宋体" w:hint="eastAsia"/>
          <w:b/>
          <w:kern w:val="0"/>
          <w:sz w:val="32"/>
          <w:szCs w:val="32"/>
        </w:rPr>
        <w:t>3.1.1公共基础课</w:t>
      </w:r>
    </w:p>
    <w:p w:rsidR="00F20952" w:rsidRPr="00DF1A29" w:rsidRDefault="00F20952" w:rsidP="00E147CF">
      <w:pPr>
        <w:widowControl/>
        <w:ind w:firstLineChars="200" w:firstLine="640"/>
        <w:jc w:val="left"/>
        <w:rPr>
          <w:rFonts w:ascii="仿宋_GB2312" w:eastAsia="仿宋_GB2312" w:hAnsi="仿宋" w:cs="宋体"/>
          <w:kern w:val="0"/>
          <w:sz w:val="32"/>
          <w:szCs w:val="32"/>
        </w:rPr>
      </w:pPr>
      <w:r w:rsidRPr="00DF1A29">
        <w:rPr>
          <w:rFonts w:ascii="仿宋_GB2312" w:eastAsia="仿宋_GB2312" w:hAnsi="仿宋" w:cs="宋体" w:hint="eastAsia"/>
          <w:kern w:val="0"/>
          <w:sz w:val="32"/>
          <w:szCs w:val="32"/>
        </w:rPr>
        <w:t>学校越剧表演、越剧音乐两大专业公共基础课程</w:t>
      </w:r>
      <w:r w:rsidR="000D18F0" w:rsidRPr="00DF1A29">
        <w:rPr>
          <w:rFonts w:ascii="仿宋_GB2312" w:eastAsia="仿宋_GB2312" w:hAnsi="仿宋" w:cs="宋体" w:hint="eastAsia"/>
          <w:kern w:val="0"/>
          <w:sz w:val="32"/>
          <w:szCs w:val="32"/>
        </w:rPr>
        <w:t>分别</w:t>
      </w:r>
      <w:r w:rsidR="00D740F0" w:rsidRPr="00DF1A29">
        <w:rPr>
          <w:rFonts w:ascii="仿宋_GB2312" w:eastAsia="仿宋_GB2312" w:hAnsi="仿宋" w:cs="宋体" w:hint="eastAsia"/>
          <w:kern w:val="0"/>
          <w:sz w:val="32"/>
          <w:szCs w:val="32"/>
        </w:rPr>
        <w:t>设</w:t>
      </w:r>
      <w:r w:rsidRPr="00DF1A29">
        <w:rPr>
          <w:rFonts w:ascii="仿宋_GB2312" w:eastAsia="仿宋_GB2312" w:hAnsi="仿宋" w:cs="宋体" w:hint="eastAsia"/>
          <w:kern w:val="0"/>
          <w:sz w:val="32"/>
          <w:szCs w:val="32"/>
        </w:rPr>
        <w:t>有语文、</w:t>
      </w:r>
      <w:r w:rsidR="000D18F0" w:rsidRPr="00DF1A29">
        <w:rPr>
          <w:rFonts w:ascii="仿宋_GB2312" w:eastAsia="仿宋_GB2312" w:hAnsi="仿宋" w:cs="宋体" w:hint="eastAsia"/>
          <w:kern w:val="0"/>
          <w:sz w:val="32"/>
          <w:szCs w:val="32"/>
        </w:rPr>
        <w:t>数学、</w:t>
      </w:r>
      <w:r w:rsidRPr="00DF1A29">
        <w:rPr>
          <w:rFonts w:ascii="仿宋_GB2312" w:eastAsia="仿宋_GB2312" w:hAnsi="仿宋" w:cs="宋体" w:hint="eastAsia"/>
          <w:kern w:val="0"/>
          <w:sz w:val="32"/>
          <w:szCs w:val="32"/>
        </w:rPr>
        <w:t>英语、</w:t>
      </w:r>
      <w:r w:rsidR="00DF1A29" w:rsidRPr="00DF1A29">
        <w:rPr>
          <w:rFonts w:ascii="仿宋_GB2312" w:eastAsia="仿宋_GB2312" w:hAnsi="仿宋" w:cs="宋体" w:hint="eastAsia"/>
          <w:kern w:val="0"/>
          <w:sz w:val="32"/>
          <w:szCs w:val="32"/>
        </w:rPr>
        <w:t>政治、</w:t>
      </w:r>
      <w:r w:rsidR="000D18F0" w:rsidRPr="00DF1A29">
        <w:rPr>
          <w:rFonts w:ascii="仿宋_GB2312" w:eastAsia="仿宋_GB2312" w:hAnsi="仿宋" w:cs="宋体" w:hint="eastAsia"/>
          <w:kern w:val="0"/>
          <w:sz w:val="32"/>
          <w:szCs w:val="32"/>
        </w:rPr>
        <w:t>历史、</w:t>
      </w:r>
      <w:r w:rsidRPr="00DF1A29">
        <w:rPr>
          <w:rFonts w:ascii="仿宋_GB2312" w:eastAsia="仿宋_GB2312" w:hAnsi="仿宋" w:cs="宋体" w:hint="eastAsia"/>
          <w:kern w:val="0"/>
          <w:sz w:val="32"/>
          <w:szCs w:val="32"/>
        </w:rPr>
        <w:t>计算机、</w:t>
      </w:r>
      <w:r w:rsidR="000D18F0" w:rsidRPr="00DF1A29">
        <w:rPr>
          <w:rFonts w:ascii="仿宋_GB2312" w:eastAsia="仿宋_GB2312" w:hAnsi="仿宋" w:cs="宋体" w:hint="eastAsia"/>
          <w:kern w:val="0"/>
          <w:sz w:val="32"/>
          <w:szCs w:val="32"/>
        </w:rPr>
        <w:t>体育、</w:t>
      </w:r>
      <w:r w:rsidRPr="00DF1A29">
        <w:rPr>
          <w:rFonts w:ascii="仿宋_GB2312" w:eastAsia="仿宋_GB2312" w:hAnsi="仿宋" w:cs="宋体" w:hint="eastAsia"/>
          <w:kern w:val="0"/>
          <w:sz w:val="32"/>
          <w:szCs w:val="32"/>
        </w:rPr>
        <w:t>职业道德、戏曲发展史、越剧发展史、乐理</w:t>
      </w:r>
      <w:r w:rsidR="000D18F0" w:rsidRPr="00DF1A29">
        <w:rPr>
          <w:rFonts w:ascii="仿宋_GB2312" w:eastAsia="仿宋_GB2312" w:hAnsi="仿宋" w:cs="宋体" w:hint="eastAsia"/>
          <w:kern w:val="0"/>
          <w:sz w:val="32"/>
          <w:szCs w:val="32"/>
        </w:rPr>
        <w:t>、</w:t>
      </w:r>
      <w:r w:rsidRPr="00DF1A29">
        <w:rPr>
          <w:rFonts w:ascii="仿宋_GB2312" w:eastAsia="仿宋_GB2312" w:hAnsi="仿宋" w:cs="宋体" w:hint="eastAsia"/>
          <w:kern w:val="0"/>
          <w:sz w:val="32"/>
          <w:szCs w:val="32"/>
        </w:rPr>
        <w:t>视唱等</w:t>
      </w:r>
      <w:r w:rsidR="00375BE3" w:rsidRPr="00DF1A29">
        <w:rPr>
          <w:rFonts w:ascii="仿宋_GB2312" w:eastAsia="仿宋_GB2312" w:hAnsi="仿宋" w:cs="宋体" w:hint="eastAsia"/>
          <w:kern w:val="0"/>
          <w:sz w:val="32"/>
          <w:szCs w:val="32"/>
        </w:rPr>
        <w:t>1</w:t>
      </w:r>
      <w:r w:rsidR="000D18F0" w:rsidRPr="00DF1A29">
        <w:rPr>
          <w:rFonts w:ascii="仿宋_GB2312" w:eastAsia="仿宋_GB2312" w:hAnsi="仿宋" w:cs="宋体" w:hint="eastAsia"/>
          <w:kern w:val="0"/>
          <w:sz w:val="32"/>
          <w:szCs w:val="32"/>
        </w:rPr>
        <w:t>2</w:t>
      </w:r>
      <w:r w:rsidRPr="00DF1A29">
        <w:rPr>
          <w:rFonts w:ascii="仿宋_GB2312" w:eastAsia="仿宋_GB2312" w:hAnsi="仿宋" w:cs="宋体" w:hint="eastAsia"/>
          <w:kern w:val="0"/>
          <w:sz w:val="32"/>
          <w:szCs w:val="32"/>
        </w:rPr>
        <w:t>门公共必修课程，这些课程旨在引导学生树立正确的世界</w:t>
      </w:r>
      <w:r w:rsidR="00D740F0" w:rsidRPr="00DF1A29">
        <w:rPr>
          <w:rFonts w:ascii="仿宋_GB2312" w:eastAsia="仿宋_GB2312" w:hAnsi="仿宋" w:cs="宋体" w:hint="eastAsia"/>
          <w:kern w:val="0"/>
          <w:sz w:val="32"/>
          <w:szCs w:val="32"/>
        </w:rPr>
        <w:t>观、人生观和价值观，提高学生思想政治素质、职业道德水平和科学人文</w:t>
      </w:r>
      <w:r w:rsidRPr="00DF1A29">
        <w:rPr>
          <w:rFonts w:ascii="仿宋_GB2312" w:eastAsia="仿宋_GB2312" w:hAnsi="仿宋" w:cs="宋体" w:hint="eastAsia"/>
          <w:kern w:val="0"/>
          <w:sz w:val="32"/>
          <w:szCs w:val="32"/>
        </w:rPr>
        <w:t>素养，为专业知识的学习和职业技能的培养奠定基础，同时满足学生职业生涯发展的需要，促进</w:t>
      </w:r>
      <w:r w:rsidR="00D740F0" w:rsidRPr="00DF1A29">
        <w:rPr>
          <w:rFonts w:ascii="仿宋_GB2312" w:eastAsia="仿宋_GB2312" w:hAnsi="仿宋" w:cs="宋体" w:hint="eastAsia"/>
          <w:kern w:val="0"/>
          <w:sz w:val="32"/>
          <w:szCs w:val="32"/>
        </w:rPr>
        <w:t>其</w:t>
      </w:r>
      <w:r w:rsidRPr="00DF1A29">
        <w:rPr>
          <w:rFonts w:ascii="仿宋_GB2312" w:eastAsia="仿宋_GB2312" w:hAnsi="仿宋" w:cs="宋体" w:hint="eastAsia"/>
          <w:kern w:val="0"/>
          <w:sz w:val="32"/>
          <w:szCs w:val="32"/>
        </w:rPr>
        <w:t>终身学习。</w:t>
      </w:r>
    </w:p>
    <w:p w:rsidR="00F20952" w:rsidRPr="00DF1A29" w:rsidRDefault="00F20952" w:rsidP="00E147CF">
      <w:pPr>
        <w:widowControl/>
        <w:ind w:firstLineChars="200" w:firstLine="643"/>
        <w:jc w:val="left"/>
        <w:rPr>
          <w:rFonts w:ascii="仿宋_GB2312" w:eastAsia="仿宋_GB2312" w:hAnsi="仿宋" w:cs="宋体"/>
          <w:b/>
          <w:kern w:val="0"/>
          <w:sz w:val="32"/>
          <w:szCs w:val="32"/>
        </w:rPr>
      </w:pPr>
      <w:r w:rsidRPr="00DF1A29">
        <w:rPr>
          <w:rFonts w:ascii="仿宋_GB2312" w:eastAsia="仿宋_GB2312" w:hAnsi="仿宋" w:cs="宋体" w:hint="eastAsia"/>
          <w:b/>
          <w:kern w:val="0"/>
          <w:sz w:val="32"/>
          <w:szCs w:val="32"/>
        </w:rPr>
        <w:t>3.1.2专业设置</w:t>
      </w:r>
    </w:p>
    <w:p w:rsidR="00D740F0" w:rsidRPr="00DF1A29" w:rsidRDefault="00F20952" w:rsidP="00E147CF">
      <w:pPr>
        <w:widowControl/>
        <w:ind w:firstLineChars="200" w:firstLine="640"/>
        <w:jc w:val="left"/>
        <w:rPr>
          <w:rFonts w:ascii="仿宋_GB2312" w:eastAsia="仿宋_GB2312" w:hAnsi="仿宋" w:cs="宋体"/>
          <w:kern w:val="0"/>
          <w:sz w:val="32"/>
          <w:szCs w:val="32"/>
        </w:rPr>
      </w:pPr>
      <w:r w:rsidRPr="00DF1A29">
        <w:rPr>
          <w:rFonts w:ascii="仿宋_GB2312" w:eastAsia="仿宋_GB2312" w:hAnsi="仿宋" w:cs="宋体" w:hint="eastAsia"/>
          <w:kern w:val="0"/>
          <w:sz w:val="32"/>
          <w:szCs w:val="32"/>
        </w:rPr>
        <w:t>学校坚持“小而精，特而强”的特色办学思路，专业建设已显露拔尖优势。学校现开设越剧表演和越剧音乐2个专业，其中越剧表演专业为浙江省特色专业，绍兴市示范专业</w:t>
      </w:r>
      <w:r w:rsidR="00BC21AB">
        <w:rPr>
          <w:rFonts w:ascii="仿宋_GB2312" w:eastAsia="仿宋_GB2312" w:hAnsi="仿宋" w:cs="宋体" w:hint="eastAsia"/>
          <w:kern w:val="0"/>
          <w:sz w:val="32"/>
          <w:szCs w:val="32"/>
        </w:rPr>
        <w:t>，</w:t>
      </w:r>
      <w:r w:rsidR="00BC21AB">
        <w:rPr>
          <w:rFonts w:ascii="仿宋_GB2312" w:eastAsia="仿宋_GB2312" w:hAnsi="仿宋" w:cs="宋体"/>
          <w:kern w:val="0"/>
          <w:sz w:val="32"/>
          <w:szCs w:val="32"/>
        </w:rPr>
        <w:t>并于</w:t>
      </w:r>
      <w:r w:rsidR="00BC21AB">
        <w:rPr>
          <w:rFonts w:ascii="仿宋_GB2312" w:eastAsia="仿宋_GB2312" w:hAnsi="仿宋" w:cs="宋体" w:hint="eastAsia"/>
          <w:kern w:val="0"/>
          <w:sz w:val="32"/>
          <w:szCs w:val="32"/>
        </w:rPr>
        <w:t>2020年12月</w:t>
      </w:r>
      <w:r w:rsidR="00BC21AB">
        <w:rPr>
          <w:rFonts w:ascii="仿宋_GB2312" w:eastAsia="仿宋_GB2312" w:hAnsi="仿宋" w:cs="宋体"/>
          <w:kern w:val="0"/>
          <w:sz w:val="32"/>
          <w:szCs w:val="32"/>
        </w:rPr>
        <w:t>入选浙江省中职高水平专业建设名单</w:t>
      </w:r>
      <w:r w:rsidRPr="00DF1A29">
        <w:rPr>
          <w:rFonts w:ascii="仿宋_GB2312" w:eastAsia="仿宋_GB2312" w:hAnsi="仿宋" w:cs="宋体" w:hint="eastAsia"/>
          <w:kern w:val="0"/>
          <w:sz w:val="32"/>
          <w:szCs w:val="32"/>
        </w:rPr>
        <w:t>。</w:t>
      </w:r>
    </w:p>
    <w:p w:rsidR="00F20952" w:rsidRPr="00DF1A29" w:rsidRDefault="00D740F0" w:rsidP="00E147CF">
      <w:pPr>
        <w:widowControl/>
        <w:ind w:firstLineChars="200" w:firstLine="643"/>
        <w:jc w:val="left"/>
        <w:rPr>
          <w:rFonts w:ascii="仿宋_GB2312" w:eastAsia="仿宋_GB2312" w:hAnsi="仿宋" w:cs="宋体"/>
          <w:b/>
          <w:kern w:val="0"/>
          <w:sz w:val="32"/>
          <w:szCs w:val="32"/>
        </w:rPr>
      </w:pPr>
      <w:r w:rsidRPr="00DF1A29">
        <w:rPr>
          <w:rFonts w:ascii="仿宋_GB2312" w:eastAsia="仿宋_GB2312" w:hAnsi="仿宋" w:cs="宋体" w:hint="eastAsia"/>
          <w:b/>
          <w:kern w:val="0"/>
          <w:sz w:val="32"/>
          <w:szCs w:val="32"/>
        </w:rPr>
        <w:t>3</w:t>
      </w:r>
      <w:r w:rsidR="00F20952" w:rsidRPr="00DF1A29">
        <w:rPr>
          <w:rFonts w:ascii="仿宋_GB2312" w:eastAsia="仿宋_GB2312" w:hAnsi="仿宋" w:cs="宋体" w:hint="eastAsia"/>
          <w:b/>
          <w:kern w:val="0"/>
          <w:sz w:val="32"/>
          <w:szCs w:val="32"/>
        </w:rPr>
        <w:t>.1.3课程建设</w:t>
      </w:r>
    </w:p>
    <w:p w:rsidR="00F20952" w:rsidRPr="00DF1A29" w:rsidRDefault="00F20952" w:rsidP="00E147CF">
      <w:pPr>
        <w:widowControl/>
        <w:ind w:firstLineChars="200" w:firstLine="640"/>
        <w:jc w:val="left"/>
        <w:rPr>
          <w:rFonts w:ascii="仿宋_GB2312" w:eastAsia="仿宋_GB2312" w:hAnsi="仿宋" w:cs="宋体"/>
          <w:kern w:val="0"/>
          <w:sz w:val="32"/>
          <w:szCs w:val="32"/>
        </w:rPr>
      </w:pPr>
      <w:r w:rsidRPr="00DF1A29">
        <w:rPr>
          <w:rFonts w:ascii="仿宋_GB2312" w:eastAsia="仿宋_GB2312" w:hAnsi="仿宋" w:cs="宋体" w:hint="eastAsia"/>
          <w:kern w:val="0"/>
          <w:sz w:val="32"/>
          <w:szCs w:val="32"/>
        </w:rPr>
        <w:t>学校以</w:t>
      </w:r>
      <w:r w:rsidR="00525207" w:rsidRPr="00DF1A29">
        <w:rPr>
          <w:rFonts w:ascii="仿宋_GB2312" w:eastAsia="仿宋_GB2312" w:hAnsi="仿宋" w:cs="宋体" w:hint="eastAsia"/>
          <w:kern w:val="0"/>
          <w:sz w:val="32"/>
          <w:szCs w:val="32"/>
        </w:rPr>
        <w:t>培养优秀越剧表演人才</w:t>
      </w:r>
      <w:r w:rsidRPr="00DF1A29">
        <w:rPr>
          <w:rFonts w:ascii="仿宋_GB2312" w:eastAsia="仿宋_GB2312" w:hAnsi="仿宋" w:cs="宋体" w:hint="eastAsia"/>
          <w:kern w:val="0"/>
          <w:sz w:val="32"/>
          <w:szCs w:val="32"/>
        </w:rPr>
        <w:t>为目标，</w:t>
      </w:r>
      <w:r w:rsidR="00D740F0" w:rsidRPr="00DF1A29">
        <w:rPr>
          <w:rFonts w:ascii="仿宋_GB2312" w:eastAsia="仿宋_GB2312" w:hAnsi="仿宋" w:cs="宋体" w:hint="eastAsia"/>
          <w:kern w:val="0"/>
          <w:sz w:val="32"/>
          <w:szCs w:val="32"/>
        </w:rPr>
        <w:t>重</w:t>
      </w:r>
      <w:r w:rsidRPr="00DF1A29">
        <w:rPr>
          <w:rFonts w:ascii="仿宋_GB2312" w:eastAsia="仿宋_GB2312" w:hAnsi="仿宋" w:cs="宋体" w:hint="eastAsia"/>
          <w:kern w:val="0"/>
          <w:sz w:val="32"/>
          <w:szCs w:val="32"/>
        </w:rPr>
        <w:t>抓教学质量。</w:t>
      </w:r>
      <w:r w:rsidR="00525207" w:rsidRPr="00DF1A29">
        <w:rPr>
          <w:rFonts w:ascii="仿宋_GB2312" w:eastAsia="仿宋_GB2312" w:hAnsi="仿宋" w:cs="宋体" w:hint="eastAsia"/>
          <w:kern w:val="0"/>
          <w:sz w:val="32"/>
          <w:szCs w:val="32"/>
        </w:rPr>
        <w:t>编写了《越剧唱腔教材》、《越剧道白教材》、《越剧基功</w:t>
      </w:r>
      <w:r w:rsidR="00525207" w:rsidRPr="00DF1A29">
        <w:rPr>
          <w:rFonts w:ascii="仿宋_GB2312" w:eastAsia="仿宋_GB2312" w:hAnsi="仿宋" w:cs="宋体" w:hint="eastAsia"/>
          <w:kern w:val="0"/>
          <w:sz w:val="32"/>
          <w:szCs w:val="32"/>
        </w:rPr>
        <w:lastRenderedPageBreak/>
        <w:t>教材》等校本教材。</w:t>
      </w:r>
      <w:r w:rsidRPr="00DF1A29">
        <w:rPr>
          <w:rFonts w:ascii="仿宋_GB2312" w:eastAsia="仿宋_GB2312" w:hAnsi="仿宋" w:cs="宋体" w:hint="eastAsia"/>
          <w:kern w:val="0"/>
          <w:sz w:val="32"/>
          <w:szCs w:val="32"/>
        </w:rPr>
        <w:t>加强专业学科建设，增加</w:t>
      </w:r>
      <w:r w:rsidR="00D740F0" w:rsidRPr="00DF1A29">
        <w:rPr>
          <w:rFonts w:ascii="仿宋_GB2312" w:eastAsia="仿宋_GB2312" w:hAnsi="仿宋" w:cs="宋体" w:hint="eastAsia"/>
          <w:kern w:val="0"/>
          <w:sz w:val="32"/>
          <w:szCs w:val="32"/>
        </w:rPr>
        <w:t>全体</w:t>
      </w:r>
      <w:r w:rsidRPr="00DF1A29">
        <w:rPr>
          <w:rFonts w:ascii="仿宋_GB2312" w:eastAsia="仿宋_GB2312" w:hAnsi="仿宋" w:cs="宋体" w:hint="eastAsia"/>
          <w:kern w:val="0"/>
          <w:sz w:val="32"/>
          <w:szCs w:val="32"/>
        </w:rPr>
        <w:t>专业师生上台实践的机会。同时，强化全校学生文化课学习力度，以“教学五认真”为抓手，继续深化“京昆开蒙”、“过关会考、专家坐堂”等教学活动，促学校各学科教学质量稳步提升。</w:t>
      </w:r>
    </w:p>
    <w:p w:rsidR="00F20952" w:rsidRPr="00DF1A29" w:rsidRDefault="00F20952" w:rsidP="00E147CF">
      <w:pPr>
        <w:widowControl/>
        <w:ind w:firstLineChars="200" w:firstLine="643"/>
        <w:jc w:val="left"/>
        <w:rPr>
          <w:rFonts w:ascii="仿宋_GB2312" w:eastAsia="仿宋_GB2312" w:hAnsi="仿宋" w:cs="宋体"/>
          <w:b/>
          <w:kern w:val="0"/>
          <w:sz w:val="32"/>
          <w:szCs w:val="32"/>
        </w:rPr>
      </w:pPr>
      <w:r w:rsidRPr="00DF1A29">
        <w:rPr>
          <w:rFonts w:ascii="仿宋_GB2312" w:eastAsia="仿宋_GB2312" w:hAnsi="仿宋" w:cs="宋体" w:hint="eastAsia"/>
          <w:b/>
          <w:kern w:val="0"/>
          <w:sz w:val="32"/>
          <w:szCs w:val="32"/>
        </w:rPr>
        <w:t>3.1.4人才培养模式改革</w:t>
      </w:r>
    </w:p>
    <w:p w:rsidR="00F20952" w:rsidRPr="00DF1A29" w:rsidRDefault="00F20952" w:rsidP="00E147CF">
      <w:pPr>
        <w:widowControl/>
        <w:ind w:firstLineChars="200" w:firstLine="640"/>
        <w:jc w:val="left"/>
        <w:rPr>
          <w:rFonts w:ascii="仿宋_GB2312" w:eastAsia="仿宋_GB2312" w:hAnsi="仿宋" w:cs="宋体"/>
          <w:kern w:val="0"/>
          <w:sz w:val="32"/>
          <w:szCs w:val="32"/>
        </w:rPr>
      </w:pPr>
      <w:r w:rsidRPr="00DF1A29">
        <w:rPr>
          <w:rFonts w:ascii="仿宋_GB2312" w:eastAsia="仿宋_GB2312" w:hAnsi="仿宋" w:cs="宋体" w:hint="eastAsia"/>
          <w:kern w:val="0"/>
          <w:sz w:val="32"/>
          <w:szCs w:val="32"/>
        </w:rPr>
        <w:t>学校</w:t>
      </w:r>
      <w:r w:rsidR="00525207" w:rsidRPr="00DF1A29">
        <w:rPr>
          <w:rFonts w:ascii="仿宋_GB2312" w:eastAsia="仿宋_GB2312" w:hAnsi="仿宋" w:cs="宋体" w:hint="eastAsia"/>
          <w:kern w:val="0"/>
          <w:sz w:val="32"/>
          <w:szCs w:val="32"/>
        </w:rPr>
        <w:t>积极</w:t>
      </w:r>
      <w:r w:rsidRPr="00DF1A29">
        <w:rPr>
          <w:rFonts w:ascii="仿宋_GB2312" w:eastAsia="仿宋_GB2312" w:hAnsi="仿宋" w:cs="宋体" w:hint="eastAsia"/>
          <w:kern w:val="0"/>
          <w:sz w:val="32"/>
          <w:szCs w:val="32"/>
        </w:rPr>
        <w:t>推进</w:t>
      </w:r>
      <w:r w:rsidR="00D740F0" w:rsidRPr="00DF1A29">
        <w:rPr>
          <w:rFonts w:ascii="仿宋_GB2312" w:eastAsia="仿宋_GB2312" w:hAnsi="仿宋" w:cs="宋体" w:hint="eastAsia"/>
          <w:kern w:val="0"/>
          <w:sz w:val="32"/>
          <w:szCs w:val="32"/>
        </w:rPr>
        <w:t>“剧目驱动教学”</w:t>
      </w:r>
      <w:r w:rsidR="00525207" w:rsidRPr="00DF1A29">
        <w:rPr>
          <w:rFonts w:ascii="仿宋_GB2312" w:eastAsia="仿宋_GB2312" w:hAnsi="仿宋" w:cs="宋体" w:hint="eastAsia"/>
          <w:kern w:val="0"/>
          <w:sz w:val="32"/>
          <w:szCs w:val="32"/>
        </w:rPr>
        <w:t>、“演学结合”、“现代学徒制”等</w:t>
      </w:r>
      <w:r w:rsidRPr="00DF1A29">
        <w:rPr>
          <w:rFonts w:ascii="仿宋_GB2312" w:eastAsia="仿宋_GB2312" w:hAnsi="仿宋" w:cs="宋体" w:hint="eastAsia"/>
          <w:kern w:val="0"/>
          <w:sz w:val="32"/>
          <w:szCs w:val="32"/>
        </w:rPr>
        <w:t>戏曲人才培养新模式，</w:t>
      </w:r>
      <w:r w:rsidR="00525207" w:rsidRPr="00DF1A29">
        <w:rPr>
          <w:rFonts w:ascii="仿宋_GB2312" w:eastAsia="仿宋_GB2312" w:hAnsi="仿宋" w:cs="宋体" w:hint="eastAsia"/>
          <w:kern w:val="0"/>
          <w:sz w:val="32"/>
          <w:szCs w:val="32"/>
        </w:rPr>
        <w:t>自主创排了</w:t>
      </w:r>
      <w:r w:rsidR="007768DE">
        <w:rPr>
          <w:rFonts w:ascii="仿宋_GB2312" w:eastAsia="仿宋_GB2312" w:hAnsi="仿宋" w:cs="宋体" w:hint="eastAsia"/>
          <w:kern w:val="0"/>
          <w:sz w:val="32"/>
          <w:szCs w:val="32"/>
        </w:rPr>
        <w:t>时尚与经典相结合的</w:t>
      </w:r>
      <w:r w:rsidR="00DF1A29" w:rsidRPr="00DF1A29">
        <w:rPr>
          <w:rFonts w:ascii="仿宋_GB2312" w:eastAsia="仿宋_GB2312" w:hAnsi="仿宋" w:cs="宋体" w:hint="eastAsia"/>
          <w:kern w:val="0"/>
          <w:sz w:val="32"/>
          <w:szCs w:val="32"/>
        </w:rPr>
        <w:t>文旅作品</w:t>
      </w:r>
      <w:r w:rsidR="00525207" w:rsidRPr="00DF1A29">
        <w:rPr>
          <w:rFonts w:ascii="仿宋_GB2312" w:eastAsia="仿宋_GB2312" w:hAnsi="仿宋" w:cs="宋体" w:hint="eastAsia"/>
          <w:kern w:val="0"/>
          <w:sz w:val="32"/>
          <w:szCs w:val="32"/>
        </w:rPr>
        <w:t>《魅力越剧》、文武大戏《许·仙》，</w:t>
      </w:r>
      <w:r w:rsidR="00D477A1" w:rsidRPr="00DF1A29">
        <w:rPr>
          <w:rFonts w:ascii="仿宋_GB2312" w:eastAsia="仿宋_GB2312" w:hAnsi="仿宋" w:cs="宋体" w:hint="eastAsia"/>
          <w:kern w:val="0"/>
          <w:sz w:val="32"/>
          <w:szCs w:val="32"/>
        </w:rPr>
        <w:t>复排</w:t>
      </w:r>
      <w:r w:rsidR="00F36704" w:rsidRPr="00DF1A29">
        <w:rPr>
          <w:rFonts w:ascii="仿宋_GB2312" w:eastAsia="仿宋_GB2312" w:hAnsi="仿宋" w:cs="宋体" w:hint="eastAsia"/>
          <w:kern w:val="0"/>
          <w:sz w:val="32"/>
          <w:szCs w:val="32"/>
        </w:rPr>
        <w:t>了</w:t>
      </w:r>
      <w:r w:rsidR="00D477A1" w:rsidRPr="00DF1A29">
        <w:rPr>
          <w:rFonts w:ascii="仿宋_GB2312" w:eastAsia="仿宋_GB2312" w:hAnsi="仿宋" w:cs="宋体" w:hint="eastAsia"/>
          <w:kern w:val="0"/>
          <w:sz w:val="32"/>
          <w:szCs w:val="32"/>
        </w:rPr>
        <w:t>流派纷呈的传统大戏《五女拜寿》，</w:t>
      </w:r>
      <w:r w:rsidRPr="00DF1A29">
        <w:rPr>
          <w:rFonts w:ascii="仿宋_GB2312" w:eastAsia="仿宋_GB2312" w:hAnsi="仿宋" w:cs="宋体" w:hint="eastAsia"/>
          <w:kern w:val="0"/>
          <w:sz w:val="32"/>
          <w:szCs w:val="32"/>
        </w:rPr>
        <w:t>并立足课堂，</w:t>
      </w:r>
      <w:r w:rsidR="00D740F0" w:rsidRPr="00DF1A29">
        <w:rPr>
          <w:rFonts w:ascii="仿宋_GB2312" w:eastAsia="仿宋_GB2312" w:hAnsi="仿宋" w:cs="宋体" w:hint="eastAsia"/>
          <w:kern w:val="0"/>
          <w:sz w:val="32"/>
          <w:szCs w:val="32"/>
        </w:rPr>
        <w:t>将</w:t>
      </w:r>
      <w:r w:rsidRPr="00DF1A29">
        <w:rPr>
          <w:rFonts w:ascii="仿宋_GB2312" w:eastAsia="仿宋_GB2312" w:hAnsi="仿宋" w:cs="宋体" w:hint="eastAsia"/>
          <w:kern w:val="0"/>
          <w:sz w:val="32"/>
          <w:szCs w:val="32"/>
        </w:rPr>
        <w:t>《魅力越剧》</w:t>
      </w:r>
      <w:r w:rsidR="00D477A1" w:rsidRPr="00DF1A29">
        <w:rPr>
          <w:rFonts w:ascii="仿宋_GB2312" w:eastAsia="仿宋_GB2312" w:hAnsi="仿宋" w:cs="宋体" w:hint="eastAsia"/>
          <w:kern w:val="0"/>
          <w:sz w:val="32"/>
          <w:szCs w:val="32"/>
        </w:rPr>
        <w:t>、《许·仙》、《五女拜寿》的</w:t>
      </w:r>
      <w:r w:rsidR="00D740F0" w:rsidRPr="00DF1A29">
        <w:rPr>
          <w:rFonts w:ascii="仿宋_GB2312" w:eastAsia="仿宋_GB2312" w:hAnsi="仿宋" w:cs="宋体" w:hint="eastAsia"/>
          <w:kern w:val="0"/>
          <w:sz w:val="32"/>
          <w:szCs w:val="32"/>
        </w:rPr>
        <w:t>各个片段</w:t>
      </w:r>
      <w:r w:rsidR="00F36704" w:rsidRPr="00DF1A29">
        <w:rPr>
          <w:rFonts w:ascii="仿宋_GB2312" w:eastAsia="仿宋_GB2312" w:hAnsi="仿宋" w:cs="宋体" w:hint="eastAsia"/>
          <w:kern w:val="0"/>
          <w:sz w:val="32"/>
          <w:szCs w:val="32"/>
        </w:rPr>
        <w:t>作为教材</w:t>
      </w:r>
      <w:r w:rsidRPr="00DF1A29">
        <w:rPr>
          <w:rFonts w:ascii="仿宋_GB2312" w:eastAsia="仿宋_GB2312" w:hAnsi="仿宋" w:cs="宋体" w:hint="eastAsia"/>
          <w:kern w:val="0"/>
          <w:sz w:val="32"/>
          <w:szCs w:val="32"/>
        </w:rPr>
        <w:t>进</w:t>
      </w:r>
      <w:r w:rsidR="00D740F0" w:rsidRPr="00DF1A29">
        <w:rPr>
          <w:rFonts w:ascii="仿宋_GB2312" w:eastAsia="仿宋_GB2312" w:hAnsi="仿宋" w:cs="宋体" w:hint="eastAsia"/>
          <w:kern w:val="0"/>
          <w:sz w:val="32"/>
          <w:szCs w:val="32"/>
        </w:rPr>
        <w:t>入</w:t>
      </w:r>
      <w:r w:rsidRPr="00DF1A29">
        <w:rPr>
          <w:rFonts w:ascii="仿宋_GB2312" w:eastAsia="仿宋_GB2312" w:hAnsi="仿宋" w:cs="宋体" w:hint="eastAsia"/>
          <w:kern w:val="0"/>
          <w:sz w:val="32"/>
          <w:szCs w:val="32"/>
        </w:rPr>
        <w:t>课堂</w:t>
      </w:r>
      <w:r w:rsidR="00D740F0" w:rsidRPr="00DF1A29">
        <w:rPr>
          <w:rFonts w:ascii="仿宋_GB2312" w:eastAsia="仿宋_GB2312" w:hAnsi="仿宋" w:cs="宋体" w:hint="eastAsia"/>
          <w:kern w:val="0"/>
          <w:sz w:val="32"/>
          <w:szCs w:val="32"/>
        </w:rPr>
        <w:t>教学</w:t>
      </w:r>
      <w:r w:rsidR="00D477A1" w:rsidRPr="00DF1A29">
        <w:rPr>
          <w:rFonts w:ascii="仿宋_GB2312" w:eastAsia="仿宋_GB2312" w:hAnsi="仿宋" w:cs="宋体" w:hint="eastAsia"/>
          <w:kern w:val="0"/>
          <w:sz w:val="32"/>
          <w:szCs w:val="32"/>
        </w:rPr>
        <w:t>；</w:t>
      </w:r>
      <w:r w:rsidRPr="00DF1A29">
        <w:rPr>
          <w:rFonts w:ascii="仿宋_GB2312" w:eastAsia="仿宋_GB2312" w:hAnsi="仿宋" w:cs="宋体" w:hint="eastAsia"/>
          <w:kern w:val="0"/>
          <w:sz w:val="32"/>
          <w:szCs w:val="32"/>
        </w:rPr>
        <w:t>精雕细琢，开展</w:t>
      </w:r>
      <w:r w:rsidR="00D477A1" w:rsidRPr="00DF1A29">
        <w:rPr>
          <w:rFonts w:ascii="仿宋_GB2312" w:eastAsia="仿宋_GB2312" w:hAnsi="仿宋" w:cs="宋体" w:hint="eastAsia"/>
          <w:kern w:val="0"/>
          <w:sz w:val="32"/>
          <w:szCs w:val="32"/>
        </w:rPr>
        <w:t>经典越剧折子戏和</w:t>
      </w:r>
      <w:r w:rsidRPr="00DF1A29">
        <w:rPr>
          <w:rFonts w:ascii="仿宋_GB2312" w:eastAsia="仿宋_GB2312" w:hAnsi="仿宋" w:cs="宋体" w:hint="eastAsia"/>
          <w:kern w:val="0"/>
          <w:sz w:val="32"/>
          <w:szCs w:val="32"/>
        </w:rPr>
        <w:t>其</w:t>
      </w:r>
      <w:r w:rsidR="00525207" w:rsidRPr="00DF1A29">
        <w:rPr>
          <w:rFonts w:ascii="仿宋_GB2312" w:eastAsia="仿宋_GB2312" w:hAnsi="仿宋" w:cs="宋体" w:hint="eastAsia"/>
          <w:kern w:val="0"/>
          <w:sz w:val="32"/>
          <w:szCs w:val="32"/>
        </w:rPr>
        <w:t>他剧种原汁原味折子戏排练工作；</w:t>
      </w:r>
      <w:r w:rsidR="00D477A1" w:rsidRPr="00DF1A29">
        <w:rPr>
          <w:rFonts w:ascii="仿宋_GB2312" w:eastAsia="仿宋_GB2312" w:hAnsi="仿宋" w:cs="宋体" w:hint="eastAsia"/>
          <w:kern w:val="0"/>
          <w:sz w:val="32"/>
          <w:szCs w:val="32"/>
        </w:rPr>
        <w:t>结合</w:t>
      </w:r>
      <w:r w:rsidR="0001216B">
        <w:rPr>
          <w:rFonts w:ascii="仿宋_GB2312" w:eastAsia="仿宋_GB2312" w:hAnsi="仿宋" w:cs="宋体" w:hint="eastAsia"/>
          <w:kern w:val="0"/>
          <w:sz w:val="32"/>
          <w:szCs w:val="32"/>
        </w:rPr>
        <w:t>传统“师带徒”的</w:t>
      </w:r>
      <w:r w:rsidR="00D477A1" w:rsidRPr="00DF1A29">
        <w:rPr>
          <w:rFonts w:ascii="仿宋_GB2312" w:eastAsia="仿宋_GB2312" w:hAnsi="仿宋" w:cs="宋体" w:hint="eastAsia"/>
          <w:kern w:val="0"/>
          <w:sz w:val="32"/>
          <w:szCs w:val="32"/>
        </w:rPr>
        <w:t>科班教学和</w:t>
      </w:r>
      <w:r w:rsidR="0001216B">
        <w:rPr>
          <w:rFonts w:ascii="仿宋_GB2312" w:eastAsia="仿宋_GB2312" w:hAnsi="仿宋" w:cs="宋体" w:hint="eastAsia"/>
          <w:kern w:val="0"/>
          <w:sz w:val="32"/>
          <w:szCs w:val="32"/>
        </w:rPr>
        <w:t>“班级授课”的</w:t>
      </w:r>
      <w:r w:rsidR="00D477A1" w:rsidRPr="00DF1A29">
        <w:rPr>
          <w:rFonts w:ascii="仿宋_GB2312" w:eastAsia="仿宋_GB2312" w:hAnsi="仿宋" w:cs="宋体" w:hint="eastAsia"/>
          <w:kern w:val="0"/>
          <w:sz w:val="32"/>
          <w:szCs w:val="32"/>
        </w:rPr>
        <w:t>现代教育，</w:t>
      </w:r>
      <w:r w:rsidR="007768DE">
        <w:rPr>
          <w:rFonts w:ascii="仿宋_GB2312" w:eastAsia="仿宋_GB2312" w:hAnsi="仿宋" w:cs="宋体" w:hint="eastAsia"/>
          <w:kern w:val="0"/>
          <w:sz w:val="32"/>
          <w:szCs w:val="32"/>
        </w:rPr>
        <w:t>采用小班化甚至一对一的教学方式，</w:t>
      </w:r>
      <w:r w:rsidR="00D477A1" w:rsidRPr="00DF1A29">
        <w:rPr>
          <w:rFonts w:ascii="仿宋_GB2312" w:eastAsia="仿宋_GB2312" w:hAnsi="仿宋" w:cs="宋体" w:hint="eastAsia"/>
          <w:kern w:val="0"/>
          <w:sz w:val="32"/>
          <w:szCs w:val="32"/>
        </w:rPr>
        <w:t>精心组织排练尖子生折子戏专场，重</w:t>
      </w:r>
      <w:r w:rsidR="00525207" w:rsidRPr="00DF1A29">
        <w:rPr>
          <w:rFonts w:ascii="仿宋_GB2312" w:eastAsia="仿宋_GB2312" w:hAnsi="仿宋" w:cs="宋体" w:hint="eastAsia"/>
          <w:kern w:val="0"/>
          <w:sz w:val="32"/>
          <w:szCs w:val="32"/>
        </w:rPr>
        <w:t>抓尖子生培养</w:t>
      </w:r>
      <w:r w:rsidRPr="00DF1A29">
        <w:rPr>
          <w:rFonts w:ascii="仿宋_GB2312" w:eastAsia="仿宋_GB2312" w:hAnsi="仿宋" w:cs="宋体" w:hint="eastAsia"/>
          <w:kern w:val="0"/>
          <w:sz w:val="32"/>
          <w:szCs w:val="32"/>
        </w:rPr>
        <w:t>。</w:t>
      </w:r>
    </w:p>
    <w:p w:rsidR="00F20952" w:rsidRPr="00DF1A29" w:rsidRDefault="00F20952" w:rsidP="00E147CF">
      <w:pPr>
        <w:widowControl/>
        <w:ind w:firstLineChars="200" w:firstLine="643"/>
        <w:jc w:val="left"/>
        <w:rPr>
          <w:rFonts w:ascii="仿宋_GB2312" w:eastAsia="仿宋_GB2312" w:hAnsi="仿宋" w:cs="宋体"/>
          <w:b/>
          <w:kern w:val="0"/>
          <w:sz w:val="32"/>
          <w:szCs w:val="32"/>
        </w:rPr>
      </w:pPr>
      <w:r w:rsidRPr="00DF1A29">
        <w:rPr>
          <w:rFonts w:ascii="仿宋_GB2312" w:eastAsia="仿宋_GB2312" w:hAnsi="仿宋" w:cs="宋体" w:hint="eastAsia"/>
          <w:b/>
          <w:kern w:val="0"/>
          <w:sz w:val="32"/>
          <w:szCs w:val="32"/>
        </w:rPr>
        <w:t>3.1.5信息化教学</w:t>
      </w:r>
    </w:p>
    <w:p w:rsidR="00F20952" w:rsidRPr="00DF1A29" w:rsidRDefault="00F20952" w:rsidP="00E147CF">
      <w:pPr>
        <w:widowControl/>
        <w:ind w:firstLineChars="200" w:firstLine="640"/>
        <w:jc w:val="left"/>
        <w:rPr>
          <w:rFonts w:ascii="仿宋_GB2312" w:eastAsia="仿宋_GB2312" w:hAnsi="仿宋" w:cs="宋体"/>
          <w:kern w:val="0"/>
          <w:sz w:val="32"/>
          <w:szCs w:val="32"/>
        </w:rPr>
      </w:pPr>
      <w:r w:rsidRPr="00DF1A29">
        <w:rPr>
          <w:rFonts w:ascii="仿宋_GB2312" w:eastAsia="仿宋_GB2312" w:hAnsi="仿宋" w:cs="宋体" w:hint="eastAsia"/>
          <w:kern w:val="0"/>
          <w:sz w:val="32"/>
          <w:szCs w:val="32"/>
        </w:rPr>
        <w:t>学校开启了“互联网+”的教学模式。教师通过信息技术，把网络资源与专业、学科的教学结合起来，学生可以不受时间地点的限制在网上学习，师生可在网络上互动交流,提高了学生的自主学习能力，增强了学习效果。</w:t>
      </w:r>
    </w:p>
    <w:p w:rsidR="00F20952" w:rsidRPr="00DF1A29" w:rsidRDefault="00F20952" w:rsidP="00E147CF">
      <w:pPr>
        <w:widowControl/>
        <w:ind w:firstLineChars="200" w:firstLine="643"/>
        <w:jc w:val="left"/>
        <w:rPr>
          <w:rFonts w:ascii="仿宋_GB2312" w:eastAsia="仿宋_GB2312" w:hAnsi="Calibri" w:cs="宋体"/>
          <w:b/>
          <w:kern w:val="0"/>
          <w:sz w:val="32"/>
          <w:szCs w:val="32"/>
        </w:rPr>
      </w:pPr>
      <w:r w:rsidRPr="00DF1A29">
        <w:rPr>
          <w:rFonts w:ascii="仿宋_GB2312" w:eastAsia="仿宋_GB2312" w:hAnsi="Calibri" w:cs="宋体" w:hint="eastAsia"/>
          <w:b/>
          <w:kern w:val="0"/>
          <w:sz w:val="32"/>
          <w:szCs w:val="32"/>
        </w:rPr>
        <w:t>3.1.6实训基地建设</w:t>
      </w:r>
    </w:p>
    <w:p w:rsidR="00D477A1" w:rsidRPr="00DF1A29" w:rsidRDefault="00F20952" w:rsidP="00E147CF">
      <w:pPr>
        <w:widowControl/>
        <w:ind w:firstLineChars="200" w:firstLine="640"/>
        <w:jc w:val="left"/>
        <w:rPr>
          <w:rFonts w:ascii="仿宋_GB2312" w:eastAsia="仿宋_GB2312" w:hAnsi="宋体" w:cs="宋体"/>
          <w:bCs/>
          <w:sz w:val="32"/>
          <w:szCs w:val="32"/>
        </w:rPr>
      </w:pPr>
      <w:r w:rsidRPr="00DF1A29">
        <w:rPr>
          <w:rFonts w:ascii="仿宋_GB2312" w:eastAsia="仿宋_GB2312" w:hAnsi="仿宋" w:cs="仿宋_GB2312" w:hint="eastAsia"/>
          <w:sz w:val="32"/>
          <w:szCs w:val="32"/>
        </w:rPr>
        <w:lastRenderedPageBreak/>
        <w:t>学校</w:t>
      </w:r>
      <w:r w:rsidRPr="00DF1A29">
        <w:rPr>
          <w:rFonts w:ascii="仿宋_GB2312" w:eastAsia="仿宋_GB2312" w:hAnsi="仿宋" w:hint="eastAsia"/>
          <w:sz w:val="32"/>
          <w:szCs w:val="32"/>
        </w:rPr>
        <w:t>拥有国内一流的硬件设施，其中</w:t>
      </w:r>
      <w:r w:rsidRPr="00DF1A29">
        <w:rPr>
          <w:rFonts w:ascii="仿宋_GB2312" w:eastAsia="仿宋_GB2312" w:hAnsi="宋体" w:cs="宋体" w:hint="eastAsia"/>
          <w:bCs/>
          <w:sz w:val="32"/>
          <w:szCs w:val="32"/>
        </w:rPr>
        <w:t>大小排练厅12个、唱腔教室20个、录音棚1个、小剧场</w:t>
      </w:r>
      <w:r w:rsidR="00D477A1" w:rsidRPr="00DF1A29">
        <w:rPr>
          <w:rFonts w:ascii="仿宋_GB2312" w:eastAsia="仿宋_GB2312" w:hAnsi="宋体" w:cs="宋体" w:hint="eastAsia"/>
          <w:bCs/>
          <w:sz w:val="32"/>
          <w:szCs w:val="32"/>
        </w:rPr>
        <w:t>1座</w:t>
      </w:r>
      <w:r w:rsidRPr="00DF1A29">
        <w:rPr>
          <w:rFonts w:ascii="仿宋_GB2312" w:eastAsia="仿宋_GB2312" w:hAnsi="宋体" w:cs="宋体" w:hint="eastAsia"/>
          <w:bCs/>
          <w:sz w:val="32"/>
          <w:szCs w:val="32"/>
        </w:rPr>
        <w:t>、服装道具间与化妆5间、音乐排练厅2</w:t>
      </w:r>
      <w:r w:rsidR="00D477A1" w:rsidRPr="00DF1A29">
        <w:rPr>
          <w:rFonts w:ascii="仿宋_GB2312" w:eastAsia="仿宋_GB2312" w:hAnsi="宋体" w:cs="宋体" w:hint="eastAsia"/>
          <w:bCs/>
          <w:sz w:val="32"/>
          <w:szCs w:val="32"/>
        </w:rPr>
        <w:t>个</w:t>
      </w:r>
      <w:r w:rsidRPr="00DF1A29">
        <w:rPr>
          <w:rFonts w:ascii="仿宋_GB2312" w:eastAsia="仿宋_GB2312" w:hAnsi="宋体" w:cs="宋体" w:hint="eastAsia"/>
          <w:bCs/>
          <w:sz w:val="32"/>
          <w:szCs w:val="32"/>
        </w:rPr>
        <w:t>。</w:t>
      </w:r>
    </w:p>
    <w:p w:rsidR="00F20952" w:rsidRPr="00DF1A29" w:rsidRDefault="0001216B" w:rsidP="00E147CF">
      <w:pPr>
        <w:widowControl/>
        <w:ind w:firstLineChars="200" w:firstLine="640"/>
        <w:jc w:val="left"/>
        <w:rPr>
          <w:rFonts w:ascii="仿宋_GB2312" w:eastAsia="仿宋_GB2312" w:hAnsi="宋体" w:cs="宋体"/>
          <w:bCs/>
          <w:sz w:val="32"/>
          <w:szCs w:val="32"/>
        </w:rPr>
      </w:pPr>
      <w:r>
        <w:rPr>
          <w:rFonts w:ascii="仿宋_GB2312" w:eastAsia="仿宋_GB2312" w:hAnsi="宋体" w:cs="宋体" w:hint="eastAsia"/>
          <w:bCs/>
          <w:sz w:val="32"/>
          <w:szCs w:val="32"/>
        </w:rPr>
        <w:t>另</w:t>
      </w:r>
      <w:r w:rsidR="00D477A1" w:rsidRPr="00DF1A29">
        <w:rPr>
          <w:rFonts w:ascii="仿宋_GB2312" w:eastAsia="仿宋_GB2312" w:hAnsi="宋体" w:cs="宋体" w:hint="eastAsia"/>
          <w:bCs/>
          <w:sz w:val="32"/>
          <w:szCs w:val="32"/>
        </w:rPr>
        <w:t>外，嵊州剧院、嵊州越剧艺术中心、文化大厦剧院、即将建成的越剧小镇</w:t>
      </w:r>
      <w:r>
        <w:rPr>
          <w:rFonts w:ascii="仿宋_GB2312" w:eastAsia="仿宋_GB2312" w:hAnsi="宋体" w:cs="宋体" w:hint="eastAsia"/>
          <w:bCs/>
          <w:sz w:val="32"/>
          <w:szCs w:val="32"/>
        </w:rPr>
        <w:t>剧场</w:t>
      </w:r>
      <w:r w:rsidR="00F20952" w:rsidRPr="00DF1A29">
        <w:rPr>
          <w:rFonts w:ascii="仿宋_GB2312" w:eastAsia="仿宋_GB2312" w:hAnsi="宋体" w:cs="宋体" w:hint="eastAsia"/>
          <w:bCs/>
          <w:sz w:val="32"/>
          <w:szCs w:val="32"/>
        </w:rPr>
        <w:t>都可为学生提供实训场所。</w:t>
      </w:r>
    </w:p>
    <w:p w:rsidR="00F20952" w:rsidRPr="00DF1A29" w:rsidRDefault="00F20952" w:rsidP="00E147CF">
      <w:pPr>
        <w:widowControl/>
        <w:ind w:firstLineChars="200" w:firstLine="643"/>
        <w:jc w:val="left"/>
        <w:rPr>
          <w:rFonts w:ascii="仿宋_GB2312" w:eastAsia="仿宋_GB2312" w:hAnsi="仿宋" w:cs="宋体"/>
          <w:b/>
          <w:kern w:val="0"/>
          <w:sz w:val="32"/>
          <w:szCs w:val="32"/>
        </w:rPr>
      </w:pPr>
      <w:r w:rsidRPr="00DF1A29">
        <w:rPr>
          <w:rFonts w:ascii="仿宋_GB2312" w:eastAsia="仿宋_GB2312" w:hAnsi="仿宋" w:cs="宋体" w:hint="eastAsia"/>
          <w:b/>
          <w:kern w:val="0"/>
          <w:sz w:val="32"/>
          <w:szCs w:val="32"/>
        </w:rPr>
        <w:t>3.1.7教学资源建设</w:t>
      </w:r>
    </w:p>
    <w:p w:rsidR="00D740F0" w:rsidRPr="00DF1A29" w:rsidRDefault="00F20952" w:rsidP="00E147CF">
      <w:pPr>
        <w:widowControl/>
        <w:ind w:firstLineChars="200" w:firstLine="640"/>
        <w:jc w:val="left"/>
        <w:rPr>
          <w:rFonts w:ascii="仿宋_GB2312" w:eastAsia="仿宋_GB2312" w:hAnsi="仿宋" w:cs="宋体"/>
          <w:kern w:val="0"/>
          <w:sz w:val="32"/>
          <w:szCs w:val="32"/>
        </w:rPr>
      </w:pPr>
      <w:r w:rsidRPr="00DF1A29">
        <w:rPr>
          <w:rFonts w:ascii="仿宋_GB2312" w:eastAsia="仿宋_GB2312" w:hAnsi="仿宋" w:cs="宋体" w:hint="eastAsia"/>
          <w:kern w:val="0"/>
          <w:sz w:val="32"/>
          <w:szCs w:val="32"/>
        </w:rPr>
        <w:t>20</w:t>
      </w:r>
      <w:r w:rsidR="00BC21AB">
        <w:rPr>
          <w:rFonts w:ascii="仿宋_GB2312" w:eastAsia="仿宋_GB2312" w:hAnsi="仿宋" w:cs="宋体"/>
          <w:kern w:val="0"/>
          <w:sz w:val="32"/>
          <w:szCs w:val="32"/>
        </w:rPr>
        <w:t>20</w:t>
      </w:r>
      <w:r w:rsidRPr="00DF1A29">
        <w:rPr>
          <w:rFonts w:ascii="仿宋_GB2312" w:eastAsia="仿宋_GB2312" w:hAnsi="仿宋" w:cs="宋体" w:hint="eastAsia"/>
          <w:kern w:val="0"/>
          <w:sz w:val="32"/>
          <w:szCs w:val="32"/>
        </w:rPr>
        <w:t>年</w:t>
      </w:r>
      <w:r w:rsidR="00D740F0" w:rsidRPr="00DF1A29">
        <w:rPr>
          <w:rFonts w:ascii="仿宋_GB2312" w:eastAsia="仿宋_GB2312" w:hAnsi="仿宋" w:cs="宋体" w:hint="eastAsia"/>
          <w:kern w:val="0"/>
          <w:sz w:val="32"/>
          <w:szCs w:val="32"/>
        </w:rPr>
        <w:t>，学校</w:t>
      </w:r>
      <w:r w:rsidRPr="00DF1A29">
        <w:rPr>
          <w:rFonts w:ascii="仿宋_GB2312" w:eastAsia="仿宋_GB2312" w:hAnsi="仿宋" w:cs="宋体" w:hint="eastAsia"/>
          <w:kern w:val="0"/>
          <w:sz w:val="32"/>
          <w:szCs w:val="32"/>
        </w:rPr>
        <w:t>探索教学、实践与科研相结合，全面落实各项人才政策。继续发挥2个越剧名家工作室的示范引领作用和辐射效能，持续推进“个性化培养”、“课题研究”等科研工作，打响</w:t>
      </w:r>
      <w:r w:rsidR="00D740F0" w:rsidRPr="00DF1A29">
        <w:rPr>
          <w:rFonts w:ascii="仿宋_GB2312" w:eastAsia="仿宋_GB2312" w:hAnsi="仿宋" w:cs="宋体" w:hint="eastAsia"/>
          <w:kern w:val="0"/>
          <w:sz w:val="32"/>
          <w:szCs w:val="32"/>
        </w:rPr>
        <w:t>了</w:t>
      </w:r>
      <w:r w:rsidRPr="00DF1A29">
        <w:rPr>
          <w:rFonts w:ascii="仿宋_GB2312" w:eastAsia="仿宋_GB2312" w:hAnsi="仿宋" w:cs="宋体" w:hint="eastAsia"/>
          <w:kern w:val="0"/>
          <w:sz w:val="32"/>
          <w:szCs w:val="32"/>
        </w:rPr>
        <w:t>文化名家名师品牌</w:t>
      </w:r>
      <w:r w:rsidR="00D740F0" w:rsidRPr="00DF1A29">
        <w:rPr>
          <w:rFonts w:ascii="仿宋_GB2312" w:eastAsia="仿宋_GB2312" w:hAnsi="仿宋" w:cs="宋体" w:hint="eastAsia"/>
          <w:kern w:val="0"/>
          <w:sz w:val="32"/>
          <w:szCs w:val="32"/>
        </w:rPr>
        <w:t>。</w:t>
      </w:r>
    </w:p>
    <w:p w:rsidR="00F20952" w:rsidRPr="00DF1A29" w:rsidRDefault="00F20952" w:rsidP="00E147CF">
      <w:pPr>
        <w:widowControl/>
        <w:ind w:firstLineChars="200" w:firstLine="643"/>
        <w:jc w:val="left"/>
        <w:rPr>
          <w:rFonts w:ascii="仿宋_GB2312" w:eastAsia="仿宋_GB2312" w:hAnsi="仿宋" w:cs="宋体"/>
          <w:b/>
          <w:kern w:val="0"/>
          <w:sz w:val="32"/>
          <w:szCs w:val="32"/>
        </w:rPr>
      </w:pPr>
      <w:r w:rsidRPr="00DF1A29">
        <w:rPr>
          <w:rFonts w:ascii="仿宋_GB2312" w:eastAsia="仿宋_GB2312" w:hAnsi="仿宋" w:cs="宋体" w:hint="eastAsia"/>
          <w:b/>
          <w:kern w:val="0"/>
          <w:sz w:val="32"/>
          <w:szCs w:val="32"/>
        </w:rPr>
        <w:t>3.1.8教材选用</w:t>
      </w:r>
    </w:p>
    <w:p w:rsidR="00F20952" w:rsidRPr="00DF1A29" w:rsidRDefault="00F20952" w:rsidP="00E147CF">
      <w:pPr>
        <w:widowControl/>
        <w:ind w:firstLineChars="200" w:firstLine="640"/>
        <w:jc w:val="left"/>
        <w:rPr>
          <w:rFonts w:ascii="仿宋_GB2312" w:eastAsia="仿宋_GB2312" w:hAnsi="仿宋" w:cs="宋体"/>
          <w:kern w:val="0"/>
          <w:sz w:val="32"/>
          <w:szCs w:val="32"/>
        </w:rPr>
      </w:pPr>
      <w:r w:rsidRPr="00DF1A29">
        <w:rPr>
          <w:rFonts w:ascii="仿宋_GB2312" w:eastAsia="仿宋_GB2312" w:hAnsi="仿宋" w:cs="宋体" w:hint="eastAsia"/>
          <w:kern w:val="0"/>
          <w:sz w:val="32"/>
          <w:szCs w:val="32"/>
        </w:rPr>
        <w:t>教材选用规范，德育课、文化课均采用教育部和省教育厅规定教材，专业课程根据学校的教学实际选用省教育厅推荐目录中</w:t>
      </w:r>
      <w:r w:rsidR="00DD2ACE" w:rsidRPr="00DF1A29">
        <w:rPr>
          <w:rFonts w:ascii="仿宋_GB2312" w:eastAsia="仿宋_GB2312" w:hAnsi="仿宋" w:cs="宋体" w:hint="eastAsia"/>
          <w:kern w:val="0"/>
          <w:sz w:val="32"/>
          <w:szCs w:val="32"/>
        </w:rPr>
        <w:t>的</w:t>
      </w:r>
      <w:r w:rsidRPr="00DF1A29">
        <w:rPr>
          <w:rFonts w:ascii="仿宋_GB2312" w:eastAsia="仿宋_GB2312" w:hAnsi="仿宋" w:cs="宋体" w:hint="eastAsia"/>
          <w:kern w:val="0"/>
          <w:sz w:val="32"/>
          <w:szCs w:val="32"/>
        </w:rPr>
        <w:t>教材及学校</w:t>
      </w:r>
      <w:r w:rsidR="00DD2ACE" w:rsidRPr="00DF1A29">
        <w:rPr>
          <w:rFonts w:ascii="仿宋_GB2312" w:eastAsia="仿宋_GB2312" w:hAnsi="仿宋" w:cs="宋体" w:hint="eastAsia"/>
          <w:kern w:val="0"/>
          <w:sz w:val="32"/>
          <w:szCs w:val="32"/>
        </w:rPr>
        <w:t>自编发开</w:t>
      </w:r>
      <w:r w:rsidRPr="00DF1A29">
        <w:rPr>
          <w:rFonts w:ascii="仿宋_GB2312" w:eastAsia="仿宋_GB2312" w:hAnsi="仿宋" w:cs="宋体" w:hint="eastAsia"/>
          <w:kern w:val="0"/>
          <w:sz w:val="32"/>
          <w:szCs w:val="32"/>
        </w:rPr>
        <w:t>的</w:t>
      </w:r>
      <w:r w:rsidR="00DD2ACE" w:rsidRPr="00DF1A29">
        <w:rPr>
          <w:rFonts w:ascii="仿宋_GB2312" w:eastAsia="仿宋_GB2312" w:hAnsi="仿宋" w:cs="宋体" w:hint="eastAsia"/>
          <w:kern w:val="0"/>
          <w:sz w:val="32"/>
          <w:szCs w:val="32"/>
        </w:rPr>
        <w:t>《越剧唱腔教材》、《越剧道白教材》、《越剧基功教材》等</w:t>
      </w:r>
      <w:r w:rsidRPr="00DF1A29">
        <w:rPr>
          <w:rFonts w:ascii="仿宋_GB2312" w:eastAsia="仿宋_GB2312" w:hAnsi="仿宋" w:cs="宋体" w:hint="eastAsia"/>
          <w:kern w:val="0"/>
          <w:sz w:val="32"/>
          <w:szCs w:val="32"/>
        </w:rPr>
        <w:t>校本教材。</w:t>
      </w:r>
    </w:p>
    <w:p w:rsidR="007B5C01" w:rsidRPr="00DF1A29" w:rsidRDefault="007B5C01" w:rsidP="00E147CF">
      <w:pPr>
        <w:ind w:firstLineChars="200" w:firstLine="643"/>
        <w:jc w:val="left"/>
        <w:outlineLvl w:val="0"/>
        <w:rPr>
          <w:rFonts w:ascii="仿宋_GB2312" w:eastAsia="仿宋_GB2312" w:hAnsi="仿宋"/>
          <w:b/>
          <w:sz w:val="32"/>
          <w:szCs w:val="32"/>
        </w:rPr>
      </w:pPr>
      <w:r w:rsidRPr="00DF1A29">
        <w:rPr>
          <w:rFonts w:ascii="仿宋_GB2312" w:eastAsia="仿宋_GB2312" w:hAnsi="仿宋" w:hint="eastAsia"/>
          <w:b/>
          <w:sz w:val="32"/>
          <w:szCs w:val="32"/>
        </w:rPr>
        <w:t>3.2教师培养培训</w:t>
      </w:r>
    </w:p>
    <w:p w:rsidR="00BB5410" w:rsidRPr="00DF1A29" w:rsidRDefault="007B5C01" w:rsidP="00E147CF">
      <w:pPr>
        <w:widowControl/>
        <w:ind w:firstLineChars="200" w:firstLine="640"/>
        <w:jc w:val="left"/>
        <w:rPr>
          <w:rFonts w:ascii="仿宋_GB2312" w:eastAsia="仿宋_GB2312" w:hAnsi="仿宋" w:cs="宋体"/>
          <w:kern w:val="0"/>
          <w:sz w:val="32"/>
          <w:szCs w:val="32"/>
        </w:rPr>
      </w:pPr>
      <w:r w:rsidRPr="00DF1A29">
        <w:rPr>
          <w:rFonts w:ascii="仿宋_GB2312" w:eastAsia="仿宋_GB2312" w:hAnsi="仿宋" w:hint="eastAsia"/>
          <w:sz w:val="32"/>
          <w:szCs w:val="32"/>
        </w:rPr>
        <w:t>学校在加强本校师资队伍建设方面，做好“请进来，送出去，走进去，走出来”等工作，即请进来讲课提高、送出去进修学习、走进去深入教研、走出来冒尖拔优。</w:t>
      </w:r>
    </w:p>
    <w:p w:rsidR="009E64F6" w:rsidRDefault="00BC21AB" w:rsidP="009E64F6">
      <w:pPr>
        <w:ind w:firstLineChars="200" w:firstLine="640"/>
        <w:jc w:val="left"/>
        <w:outlineLvl w:val="0"/>
        <w:rPr>
          <w:rFonts w:ascii="仿宋_GB2312" w:eastAsia="仿宋_GB2312" w:hAnsi="仿宋"/>
          <w:sz w:val="32"/>
          <w:szCs w:val="32"/>
        </w:rPr>
      </w:pPr>
      <w:r>
        <w:rPr>
          <w:rFonts w:ascii="仿宋_GB2312" w:eastAsia="仿宋_GB2312" w:hAnsi="仿宋" w:hint="eastAsia"/>
          <w:sz w:val="32"/>
          <w:szCs w:val="32"/>
        </w:rPr>
        <w:t>2020年</w:t>
      </w:r>
      <w:r>
        <w:rPr>
          <w:rFonts w:ascii="仿宋_GB2312" w:eastAsia="仿宋_GB2312" w:hAnsi="仿宋"/>
          <w:sz w:val="32"/>
          <w:szCs w:val="32"/>
        </w:rPr>
        <w:t>是特殊的一年，学校在</w:t>
      </w:r>
      <w:r>
        <w:rPr>
          <w:rFonts w:ascii="仿宋_GB2312" w:eastAsia="仿宋_GB2312" w:hAnsi="仿宋" w:hint="eastAsia"/>
          <w:sz w:val="32"/>
          <w:szCs w:val="32"/>
        </w:rPr>
        <w:t>严格</w:t>
      </w:r>
      <w:r>
        <w:rPr>
          <w:rFonts w:ascii="仿宋_GB2312" w:eastAsia="仿宋_GB2312" w:hAnsi="仿宋"/>
          <w:sz w:val="32"/>
          <w:szCs w:val="32"/>
        </w:rPr>
        <w:t>遵守疫情防控各项要求的前提下邀请到</w:t>
      </w:r>
      <w:r>
        <w:rPr>
          <w:rFonts w:ascii="仿宋_GB2312" w:eastAsia="仿宋_GB2312" w:hAnsi="仿宋" w:hint="eastAsia"/>
          <w:sz w:val="32"/>
          <w:szCs w:val="32"/>
        </w:rPr>
        <w:t>业内</w:t>
      </w:r>
      <w:r>
        <w:rPr>
          <w:rFonts w:ascii="仿宋_GB2312" w:eastAsia="仿宋_GB2312" w:hAnsi="仿宋"/>
          <w:sz w:val="32"/>
          <w:szCs w:val="32"/>
        </w:rPr>
        <w:t>专家学者</w:t>
      </w:r>
      <w:r>
        <w:rPr>
          <w:rFonts w:ascii="仿宋_GB2312" w:eastAsia="仿宋_GB2312" w:hAnsi="仿宋" w:hint="eastAsia"/>
          <w:sz w:val="32"/>
          <w:szCs w:val="32"/>
        </w:rPr>
        <w:t>来校</w:t>
      </w:r>
      <w:r w:rsidR="007B5C01" w:rsidRPr="00DF1A29">
        <w:rPr>
          <w:rFonts w:ascii="仿宋_GB2312" w:eastAsia="仿宋_GB2312" w:hAnsi="仿宋" w:hint="eastAsia"/>
          <w:sz w:val="32"/>
          <w:szCs w:val="32"/>
        </w:rPr>
        <w:t>讲课，学校</w:t>
      </w:r>
      <w:r>
        <w:rPr>
          <w:rFonts w:ascii="仿宋_GB2312" w:eastAsia="仿宋_GB2312" w:hAnsi="仿宋" w:hint="eastAsia"/>
          <w:sz w:val="32"/>
          <w:szCs w:val="32"/>
        </w:rPr>
        <w:t>邀请</w:t>
      </w:r>
      <w:r w:rsidR="00B45024">
        <w:rPr>
          <w:rFonts w:ascii="仿宋_GB2312" w:eastAsia="仿宋_GB2312" w:hAnsi="仿宋" w:hint="eastAsia"/>
          <w:sz w:val="32"/>
          <w:szCs w:val="32"/>
        </w:rPr>
        <w:t>昆曲</w:t>
      </w:r>
      <w:r w:rsidR="00B45024">
        <w:rPr>
          <w:rFonts w:ascii="仿宋_GB2312" w:eastAsia="仿宋_GB2312" w:hAnsi="仿宋"/>
          <w:sz w:val="32"/>
          <w:szCs w:val="32"/>
        </w:rPr>
        <w:t>名家，</w:t>
      </w:r>
      <w:r w:rsidR="00B45024">
        <w:rPr>
          <w:rFonts w:ascii="仿宋_GB2312" w:eastAsia="仿宋_GB2312" w:hAnsi="仿宋"/>
          <w:sz w:val="32"/>
          <w:szCs w:val="32"/>
        </w:rPr>
        <w:t>“</w:t>
      </w:r>
      <w:r w:rsidR="00B45024">
        <w:rPr>
          <w:rFonts w:ascii="仿宋_GB2312" w:eastAsia="仿宋_GB2312" w:hAnsi="仿宋" w:hint="eastAsia"/>
          <w:sz w:val="32"/>
          <w:szCs w:val="32"/>
        </w:rPr>
        <w:t>二度梅</w:t>
      </w:r>
      <w:r w:rsidR="00B45024">
        <w:rPr>
          <w:rFonts w:ascii="仿宋_GB2312" w:eastAsia="仿宋_GB2312" w:hAnsi="仿宋"/>
          <w:sz w:val="32"/>
          <w:szCs w:val="32"/>
        </w:rPr>
        <w:t>”</w:t>
      </w:r>
      <w:r w:rsidR="00B45024">
        <w:rPr>
          <w:rFonts w:ascii="仿宋_GB2312" w:eastAsia="仿宋_GB2312" w:hAnsi="仿宋" w:hint="eastAsia"/>
          <w:sz w:val="32"/>
          <w:szCs w:val="32"/>
        </w:rPr>
        <w:t>获得</w:t>
      </w:r>
      <w:r w:rsidR="00B45024">
        <w:rPr>
          <w:rFonts w:ascii="仿宋_GB2312" w:eastAsia="仿宋_GB2312" w:hAnsi="仿宋"/>
          <w:sz w:val="32"/>
          <w:szCs w:val="32"/>
        </w:rPr>
        <w:t>者林为林</w:t>
      </w:r>
      <w:r w:rsidR="00B45024">
        <w:rPr>
          <w:rFonts w:ascii="仿宋_GB2312" w:eastAsia="仿宋_GB2312" w:hAnsi="仿宋" w:hint="eastAsia"/>
          <w:sz w:val="32"/>
          <w:szCs w:val="32"/>
        </w:rPr>
        <w:t>来</w:t>
      </w:r>
      <w:r w:rsidR="00B45024">
        <w:rPr>
          <w:rFonts w:ascii="仿宋_GB2312" w:eastAsia="仿宋_GB2312" w:hAnsi="仿宋"/>
          <w:sz w:val="32"/>
          <w:szCs w:val="32"/>
        </w:rPr>
        <w:t>校讲座</w:t>
      </w:r>
      <w:r w:rsidR="007B5C01" w:rsidRPr="00DF1A29">
        <w:rPr>
          <w:rFonts w:ascii="仿宋_GB2312" w:eastAsia="仿宋_GB2312" w:hAnsi="仿宋" w:hint="eastAsia"/>
          <w:kern w:val="0"/>
          <w:sz w:val="32"/>
          <w:szCs w:val="32"/>
        </w:rPr>
        <w:t>，以提高本校教师的</w:t>
      </w:r>
      <w:r w:rsidR="007B5C01" w:rsidRPr="00DF1A29">
        <w:rPr>
          <w:rFonts w:ascii="仿宋_GB2312" w:eastAsia="仿宋_GB2312" w:hAnsi="仿宋" w:hint="eastAsia"/>
          <w:kern w:val="0"/>
          <w:sz w:val="32"/>
          <w:szCs w:val="32"/>
        </w:rPr>
        <w:lastRenderedPageBreak/>
        <w:t>整体业务水平；</w:t>
      </w:r>
      <w:r w:rsidR="007B5C01" w:rsidRPr="00DF1A29">
        <w:rPr>
          <w:rFonts w:ascii="仿宋_GB2312" w:eastAsia="仿宋_GB2312" w:hAnsi="仿宋" w:hint="eastAsia"/>
          <w:sz w:val="32"/>
          <w:szCs w:val="32"/>
        </w:rPr>
        <w:t>送出去进修学习，学校认真贯彻《浙江省中小学教师专业发展培训学分制管理办法（试行）》，落实五年一周期的教师全员培训制度，</w:t>
      </w:r>
      <w:r w:rsidR="00B45024">
        <w:rPr>
          <w:rFonts w:ascii="仿宋_GB2312" w:eastAsia="仿宋_GB2312" w:hAnsi="仿宋" w:hint="eastAsia"/>
          <w:sz w:val="32"/>
          <w:szCs w:val="32"/>
        </w:rPr>
        <w:t>在</w:t>
      </w:r>
      <w:r w:rsidR="00B45024">
        <w:rPr>
          <w:rFonts w:ascii="仿宋_GB2312" w:eastAsia="仿宋_GB2312" w:hAnsi="仿宋"/>
          <w:sz w:val="32"/>
          <w:szCs w:val="32"/>
        </w:rPr>
        <w:t>疫情期间</w:t>
      </w:r>
      <w:r w:rsidR="00B45024">
        <w:rPr>
          <w:rFonts w:ascii="仿宋_GB2312" w:eastAsia="仿宋_GB2312" w:hAnsi="仿宋" w:hint="eastAsia"/>
          <w:sz w:val="32"/>
          <w:szCs w:val="32"/>
        </w:rPr>
        <w:t>，</w:t>
      </w:r>
      <w:r w:rsidR="007B5C01" w:rsidRPr="00DF1A29">
        <w:rPr>
          <w:rFonts w:ascii="仿宋_GB2312" w:eastAsia="仿宋_GB2312" w:hAnsi="仿宋" w:hint="eastAsia"/>
          <w:sz w:val="32"/>
          <w:szCs w:val="32"/>
        </w:rPr>
        <w:t>鼓励教师</w:t>
      </w:r>
      <w:r w:rsidR="00B45024">
        <w:rPr>
          <w:rFonts w:ascii="仿宋_GB2312" w:eastAsia="仿宋_GB2312" w:hAnsi="仿宋" w:hint="eastAsia"/>
          <w:sz w:val="32"/>
          <w:szCs w:val="32"/>
        </w:rPr>
        <w:t>在</w:t>
      </w:r>
      <w:r w:rsidR="00B45024">
        <w:rPr>
          <w:rFonts w:ascii="仿宋_GB2312" w:eastAsia="仿宋_GB2312" w:hAnsi="仿宋"/>
          <w:sz w:val="32"/>
          <w:szCs w:val="32"/>
        </w:rPr>
        <w:t>线上</w:t>
      </w:r>
      <w:r w:rsidR="007B5C01" w:rsidRPr="00DF1A29">
        <w:rPr>
          <w:rFonts w:ascii="仿宋_GB2312" w:eastAsia="仿宋_GB2312" w:hAnsi="仿宋" w:hint="eastAsia"/>
          <w:sz w:val="32"/>
          <w:szCs w:val="32"/>
        </w:rPr>
        <w:t>进行个人业务进修、提升学历的再学习，鼓励教师加强教育学、心理学等学科的学习，鼓励专业教师考取教师资格证书；走进去深入教研，为进一步推进学校教育教学的内涵建设，充分发挥教科研引领作用，学校开展了越剧教育研究科研课题申报工作，给予老师们科研经费，进行科研活动；走出来冒尖拔优，通过</w:t>
      </w:r>
      <w:r w:rsidR="007B5C01" w:rsidRPr="00DF1A29">
        <w:rPr>
          <w:rFonts w:ascii="仿宋_GB2312" w:eastAsia="仿宋_GB2312" w:hAnsi="仿宋" w:hint="eastAsia"/>
          <w:kern w:val="28"/>
          <w:sz w:val="32"/>
          <w:szCs w:val="32"/>
        </w:rPr>
        <w:t>“过关会考”教学质量考核标杆和</w:t>
      </w:r>
      <w:r w:rsidR="007B5C01" w:rsidRPr="00DF1A29">
        <w:rPr>
          <w:rFonts w:ascii="仿宋_GB2312" w:eastAsia="仿宋_GB2312" w:hAnsi="仿宋" w:hint="eastAsia"/>
          <w:sz w:val="32"/>
          <w:szCs w:val="32"/>
        </w:rPr>
        <w:t>“教学质量奖”等鼓励措施，鼓励教师们走出来冒尖拔优。</w:t>
      </w:r>
    </w:p>
    <w:p w:rsidR="00BB5410" w:rsidRPr="009E64F6" w:rsidRDefault="00DD2ACE" w:rsidP="009E64F6">
      <w:pPr>
        <w:ind w:firstLineChars="200" w:firstLine="640"/>
        <w:jc w:val="left"/>
        <w:outlineLvl w:val="0"/>
        <w:rPr>
          <w:rFonts w:ascii="仿宋_GB2312" w:eastAsia="仿宋_GB2312" w:hAnsi="仿宋"/>
          <w:sz w:val="32"/>
          <w:szCs w:val="32"/>
        </w:rPr>
      </w:pPr>
      <w:r w:rsidRPr="007E640A">
        <w:rPr>
          <w:rFonts w:ascii="仿宋_GB2312" w:eastAsia="仿宋_GB2312" w:hAnsi="仿宋" w:cs="宋体" w:hint="eastAsia"/>
          <w:kern w:val="0"/>
          <w:sz w:val="32"/>
          <w:szCs w:val="32"/>
        </w:rPr>
        <w:t>注重教师“个性化培养”，</w:t>
      </w:r>
      <w:r w:rsidR="007E640A" w:rsidRPr="007E640A">
        <w:rPr>
          <w:rFonts w:ascii="仿宋_GB2312" w:eastAsia="仿宋_GB2312" w:hAnsi="宋体" w:cs="宋体" w:hint="eastAsia"/>
          <w:sz w:val="32"/>
          <w:szCs w:val="32"/>
        </w:rPr>
        <w:t>10月18日，青年教师章青青、王锦锦及传承班学生，携《梁祝</w:t>
      </w:r>
      <w:r w:rsidR="007E640A" w:rsidRPr="007E640A">
        <w:rPr>
          <w:rFonts w:ascii="微软雅黑" w:eastAsia="微软雅黑" w:hAnsi="微软雅黑" w:cs="微软雅黑" w:hint="eastAsia"/>
          <w:sz w:val="32"/>
          <w:szCs w:val="32"/>
        </w:rPr>
        <w:t>•</w:t>
      </w:r>
      <w:r w:rsidR="007E640A" w:rsidRPr="007E640A">
        <w:rPr>
          <w:rFonts w:ascii="仿宋_GB2312" w:eastAsia="仿宋_GB2312" w:hAnsi="仿宋_GB2312" w:cs="仿宋_GB2312" w:hint="eastAsia"/>
          <w:sz w:val="32"/>
          <w:szCs w:val="32"/>
        </w:rPr>
        <w:t>十八相送》（越剧唯一代表）赴京参加“中国戏曲学院建校</w:t>
      </w:r>
      <w:r w:rsidR="007E640A" w:rsidRPr="007E640A">
        <w:rPr>
          <w:rFonts w:ascii="仿宋_GB2312" w:eastAsia="仿宋_GB2312" w:hAnsi="宋体" w:cs="宋体" w:hint="eastAsia"/>
          <w:sz w:val="32"/>
          <w:szCs w:val="32"/>
        </w:rPr>
        <w:t>70周年教学成果展演戏曲非遗传承人专场”演出；</w:t>
      </w:r>
      <w:r w:rsidR="00B45024" w:rsidRPr="007E640A">
        <w:rPr>
          <w:rFonts w:ascii="仿宋_GB2312" w:eastAsia="仿宋_GB2312" w:hAnsi="仿宋" w:cs="宋体" w:hint="eastAsia"/>
          <w:kern w:val="0"/>
          <w:sz w:val="32"/>
          <w:szCs w:val="32"/>
        </w:rPr>
        <w:t>12月18日，田稼丰、汪玉立两位老师作为越剧代表受邀参加2020年北京·中国</w:t>
      </w:r>
      <w:r w:rsidR="00B45024" w:rsidRPr="007E640A">
        <w:rPr>
          <w:rFonts w:ascii="仿宋_GB2312" w:eastAsia="仿宋_GB2312" w:hAnsi="仿宋" w:cs="宋体"/>
          <w:kern w:val="0"/>
          <w:sz w:val="32"/>
          <w:szCs w:val="32"/>
        </w:rPr>
        <w:t>弓弦艺术节系列活动</w:t>
      </w:r>
      <w:r w:rsidR="00B45024" w:rsidRPr="007E640A">
        <w:rPr>
          <w:rFonts w:ascii="仿宋_GB2312" w:eastAsia="仿宋_GB2312" w:hAnsi="仿宋" w:cs="宋体" w:hint="eastAsia"/>
          <w:kern w:val="0"/>
          <w:sz w:val="32"/>
          <w:szCs w:val="32"/>
        </w:rPr>
        <w:t>之</w:t>
      </w:r>
      <w:r w:rsidR="00B45024" w:rsidRPr="007E640A">
        <w:rPr>
          <w:rFonts w:ascii="仿宋_GB2312" w:eastAsia="仿宋_GB2312" w:hAnsi="宋体" w:cs="宋体" w:hint="eastAsia"/>
          <w:sz w:val="32"/>
          <w:szCs w:val="32"/>
        </w:rPr>
        <w:t>“戏彩弦风——多剧种戏曲音乐表演人才成果展示专场音乐会”</w:t>
      </w:r>
      <w:r w:rsidR="00B45024" w:rsidRPr="007E640A">
        <w:rPr>
          <w:rFonts w:ascii="仿宋_GB2312" w:eastAsia="仿宋_GB2312" w:hAnsi="仿宋" w:cs="宋体" w:hint="eastAsia"/>
          <w:kern w:val="0"/>
          <w:sz w:val="32"/>
          <w:szCs w:val="32"/>
        </w:rPr>
        <w:t>，</w:t>
      </w:r>
      <w:r w:rsidR="00BB5410" w:rsidRPr="007E640A">
        <w:rPr>
          <w:rFonts w:ascii="仿宋_GB2312" w:eastAsia="仿宋_GB2312" w:hAnsi="仿宋" w:cs="宋体" w:hint="eastAsia"/>
          <w:kern w:val="0"/>
          <w:sz w:val="32"/>
          <w:szCs w:val="32"/>
        </w:rPr>
        <w:t>针对性培养了具有发展潜力的</w:t>
      </w:r>
      <w:r w:rsidR="0001216B" w:rsidRPr="007E640A">
        <w:rPr>
          <w:rFonts w:ascii="仿宋_GB2312" w:eastAsia="仿宋_GB2312" w:hAnsi="仿宋" w:cs="宋体" w:hint="eastAsia"/>
          <w:kern w:val="0"/>
          <w:sz w:val="32"/>
          <w:szCs w:val="32"/>
        </w:rPr>
        <w:t>年轻教师</w:t>
      </w:r>
      <w:r w:rsidR="00BB5410" w:rsidRPr="007E640A">
        <w:rPr>
          <w:rFonts w:ascii="仿宋_GB2312" w:eastAsia="仿宋_GB2312" w:hAnsi="仿宋" w:cs="宋体" w:hint="eastAsia"/>
          <w:kern w:val="0"/>
          <w:sz w:val="32"/>
          <w:szCs w:val="32"/>
        </w:rPr>
        <w:t>，抓客座名家与年轻专业教师的对接工作，形成“老带新”、“师带徒”的新气象</w:t>
      </w:r>
      <w:r w:rsidR="0001216B" w:rsidRPr="007E640A">
        <w:rPr>
          <w:rFonts w:ascii="仿宋_GB2312" w:eastAsia="仿宋_GB2312" w:hAnsi="仿宋" w:cs="宋体" w:hint="eastAsia"/>
          <w:kern w:val="0"/>
          <w:sz w:val="32"/>
          <w:szCs w:val="32"/>
        </w:rPr>
        <w:t>，促进了学校教师的专业化发展。</w:t>
      </w:r>
    </w:p>
    <w:p w:rsidR="007B5C01" w:rsidRPr="00DF1A29" w:rsidRDefault="007B5C01" w:rsidP="00E147CF">
      <w:pPr>
        <w:widowControl/>
        <w:ind w:firstLineChars="200" w:firstLine="643"/>
        <w:jc w:val="left"/>
        <w:rPr>
          <w:rFonts w:ascii="仿宋_GB2312" w:eastAsia="仿宋_GB2312" w:hAnsi="仿宋" w:cs="宋体"/>
          <w:b/>
          <w:bCs/>
          <w:kern w:val="0"/>
          <w:sz w:val="32"/>
          <w:szCs w:val="32"/>
        </w:rPr>
      </w:pPr>
      <w:bookmarkStart w:id="12" w:name="_Toc471109603"/>
      <w:r w:rsidRPr="00DF1A29">
        <w:rPr>
          <w:rFonts w:ascii="仿宋_GB2312" w:eastAsia="仿宋_GB2312" w:hAnsi="仿宋" w:cs="宋体" w:hint="eastAsia"/>
          <w:b/>
          <w:bCs/>
          <w:kern w:val="0"/>
          <w:sz w:val="32"/>
          <w:szCs w:val="32"/>
        </w:rPr>
        <w:t>3.3</w:t>
      </w:r>
      <w:r w:rsidRPr="00DF1A29">
        <w:rPr>
          <w:rFonts w:ascii="仿宋_GB2312" w:eastAsia="仿宋_GB2312" w:hAnsi="Cambria" w:cs="宋体" w:hint="eastAsia"/>
          <w:b/>
          <w:bCs/>
          <w:kern w:val="0"/>
          <w:sz w:val="32"/>
          <w:szCs w:val="32"/>
        </w:rPr>
        <w:t> </w:t>
      </w:r>
      <w:bookmarkEnd w:id="12"/>
      <w:r w:rsidRPr="00DF1A29">
        <w:rPr>
          <w:rFonts w:ascii="仿宋_GB2312" w:eastAsia="仿宋_GB2312" w:hAnsi="仿宋" w:cs="宋体" w:hint="eastAsia"/>
          <w:b/>
          <w:bCs/>
          <w:kern w:val="0"/>
          <w:sz w:val="32"/>
          <w:szCs w:val="32"/>
        </w:rPr>
        <w:t>规范管理情况</w:t>
      </w:r>
    </w:p>
    <w:p w:rsidR="007B5C01" w:rsidRPr="00DF1A29" w:rsidRDefault="007B5C01" w:rsidP="00E147CF">
      <w:pPr>
        <w:widowControl/>
        <w:ind w:firstLineChars="200" w:firstLine="643"/>
        <w:jc w:val="left"/>
        <w:rPr>
          <w:rFonts w:ascii="仿宋_GB2312" w:eastAsia="仿宋_GB2312" w:hAnsi="仿宋" w:cs="宋体"/>
          <w:b/>
          <w:kern w:val="0"/>
          <w:sz w:val="32"/>
          <w:szCs w:val="32"/>
        </w:rPr>
      </w:pPr>
      <w:r w:rsidRPr="00DF1A29">
        <w:rPr>
          <w:rFonts w:ascii="仿宋_GB2312" w:eastAsia="仿宋_GB2312" w:hAnsi="仿宋" w:cs="宋体" w:hint="eastAsia"/>
          <w:b/>
          <w:kern w:val="0"/>
          <w:sz w:val="32"/>
          <w:szCs w:val="32"/>
        </w:rPr>
        <w:t>3.3.1教学管理规范运行</w:t>
      </w:r>
    </w:p>
    <w:p w:rsidR="007B5C01" w:rsidRPr="00DF1A29" w:rsidRDefault="007B5C01" w:rsidP="00E147CF">
      <w:pPr>
        <w:widowControl/>
        <w:ind w:firstLineChars="200" w:firstLine="640"/>
        <w:jc w:val="left"/>
        <w:rPr>
          <w:rFonts w:ascii="仿宋_GB2312" w:eastAsia="仿宋_GB2312" w:hAnsi="仿宋" w:cs="宋体"/>
          <w:kern w:val="0"/>
          <w:sz w:val="32"/>
          <w:szCs w:val="32"/>
        </w:rPr>
      </w:pPr>
      <w:r w:rsidRPr="00DF1A29">
        <w:rPr>
          <w:rFonts w:ascii="仿宋_GB2312" w:eastAsia="仿宋_GB2312" w:hAnsi="仿宋" w:cs="宋体" w:hint="eastAsia"/>
          <w:kern w:val="0"/>
          <w:sz w:val="32"/>
          <w:szCs w:val="32"/>
        </w:rPr>
        <w:lastRenderedPageBreak/>
        <w:t>一是不断探索和完善教学管理体系，设立教务处和教研组，管理职责权限明确</w:t>
      </w:r>
      <w:r w:rsidR="00375BE3" w:rsidRPr="00DF1A29">
        <w:rPr>
          <w:rFonts w:ascii="仿宋_GB2312" w:eastAsia="仿宋_GB2312" w:hAnsi="仿宋" w:cs="宋体" w:hint="eastAsia"/>
          <w:kern w:val="0"/>
          <w:sz w:val="32"/>
          <w:szCs w:val="32"/>
        </w:rPr>
        <w:t>；</w:t>
      </w:r>
      <w:r w:rsidRPr="00DF1A29">
        <w:rPr>
          <w:rFonts w:ascii="仿宋_GB2312" w:eastAsia="仿宋_GB2312" w:hAnsi="仿宋" w:cs="宋体" w:hint="eastAsia"/>
          <w:kern w:val="0"/>
          <w:sz w:val="32"/>
          <w:szCs w:val="32"/>
        </w:rPr>
        <w:t>二是教学管理制度规范、完备，实施计划管理。除不定期检查外，教务处在期中和期末均组织教研组对教学计划的执行情况进行系统的督查，确保了教学工作有计划、有执行、有检查、有总结，教学工作计划与总结齐全</w:t>
      </w:r>
      <w:r w:rsidR="00375BE3" w:rsidRPr="00DF1A29">
        <w:rPr>
          <w:rFonts w:ascii="仿宋_GB2312" w:eastAsia="仿宋_GB2312" w:hAnsi="仿宋" w:cs="宋体" w:hint="eastAsia"/>
          <w:kern w:val="0"/>
          <w:sz w:val="32"/>
          <w:szCs w:val="32"/>
        </w:rPr>
        <w:t>；</w:t>
      </w:r>
      <w:r w:rsidRPr="00DF1A29">
        <w:rPr>
          <w:rFonts w:ascii="仿宋_GB2312" w:eastAsia="仿宋_GB2312" w:hAnsi="仿宋" w:cs="宋体" w:hint="eastAsia"/>
          <w:kern w:val="0"/>
          <w:sz w:val="32"/>
          <w:szCs w:val="32"/>
        </w:rPr>
        <w:t>三是根据戏曲人才培养目标和不同课程的岗位要求，按照规范程序编制课程标准</w:t>
      </w:r>
      <w:r w:rsidR="00375BE3" w:rsidRPr="00DF1A29">
        <w:rPr>
          <w:rFonts w:ascii="仿宋_GB2312" w:eastAsia="仿宋_GB2312" w:hAnsi="仿宋" w:cs="宋体" w:hint="eastAsia"/>
          <w:kern w:val="0"/>
          <w:sz w:val="32"/>
          <w:szCs w:val="32"/>
        </w:rPr>
        <w:t>；</w:t>
      </w:r>
      <w:r w:rsidRPr="00DF1A29">
        <w:rPr>
          <w:rFonts w:ascii="仿宋_GB2312" w:eastAsia="仿宋_GB2312" w:hAnsi="仿宋" w:cs="宋体" w:hint="eastAsia"/>
          <w:kern w:val="0"/>
          <w:sz w:val="32"/>
          <w:szCs w:val="32"/>
        </w:rPr>
        <w:t>四是教学课程的开设做到了开足开齐，教材选用规范，德育课、文化课均采用教育部和省教育厅规定教材，专业课程根据学校的教学实际选用省教育厅推荐目录中教材及学校开发的校本教材</w:t>
      </w:r>
      <w:r w:rsidR="00375BE3" w:rsidRPr="00DF1A29">
        <w:rPr>
          <w:rFonts w:ascii="仿宋_GB2312" w:eastAsia="仿宋_GB2312" w:hAnsi="仿宋" w:cs="宋体" w:hint="eastAsia"/>
          <w:kern w:val="0"/>
          <w:sz w:val="32"/>
          <w:szCs w:val="32"/>
        </w:rPr>
        <w:t>；</w:t>
      </w:r>
      <w:r w:rsidRPr="00DF1A29">
        <w:rPr>
          <w:rFonts w:ascii="仿宋_GB2312" w:eastAsia="仿宋_GB2312" w:hAnsi="仿宋" w:cs="宋体" w:hint="eastAsia"/>
          <w:kern w:val="0"/>
          <w:sz w:val="32"/>
          <w:szCs w:val="32"/>
        </w:rPr>
        <w:t>五是积极推进课程改革，大力开发校本教材，开发了包括网课、微课、课件等多种形式的教学资源，满足了教学需要。</w:t>
      </w:r>
    </w:p>
    <w:p w:rsidR="007B5C01" w:rsidRPr="00DF1A29" w:rsidRDefault="007B5C01" w:rsidP="00E147CF">
      <w:pPr>
        <w:widowControl/>
        <w:ind w:firstLineChars="200" w:firstLine="643"/>
        <w:jc w:val="left"/>
        <w:rPr>
          <w:rFonts w:ascii="仿宋_GB2312" w:eastAsia="仿宋_GB2312" w:hAnsi="Calibri" w:cs="宋体"/>
          <w:b/>
          <w:kern w:val="0"/>
          <w:sz w:val="32"/>
          <w:szCs w:val="32"/>
        </w:rPr>
      </w:pPr>
      <w:r w:rsidRPr="00DF1A29">
        <w:rPr>
          <w:rFonts w:ascii="仿宋_GB2312" w:eastAsia="仿宋_GB2312" w:hAnsi="Calibri" w:cs="宋体" w:hint="eastAsia"/>
          <w:b/>
          <w:kern w:val="0"/>
          <w:sz w:val="32"/>
          <w:szCs w:val="32"/>
        </w:rPr>
        <w:t>3.3.2学生管理</w:t>
      </w:r>
      <w:r w:rsidR="0001216B">
        <w:rPr>
          <w:rFonts w:ascii="仿宋_GB2312" w:eastAsia="仿宋_GB2312" w:hAnsi="Calibri" w:cs="宋体" w:hint="eastAsia"/>
          <w:b/>
          <w:kern w:val="0"/>
          <w:sz w:val="32"/>
          <w:szCs w:val="32"/>
        </w:rPr>
        <w:t>开拓创新</w:t>
      </w:r>
    </w:p>
    <w:p w:rsidR="007B5C01" w:rsidRPr="00DF1A29" w:rsidRDefault="007B5C01" w:rsidP="00E147CF">
      <w:pPr>
        <w:widowControl/>
        <w:ind w:firstLineChars="200" w:firstLine="640"/>
        <w:jc w:val="left"/>
        <w:rPr>
          <w:rFonts w:ascii="仿宋_GB2312" w:eastAsia="仿宋_GB2312" w:hAnsi="Calibri" w:cs="宋体"/>
          <w:kern w:val="0"/>
          <w:sz w:val="32"/>
          <w:szCs w:val="32"/>
        </w:rPr>
      </w:pPr>
      <w:r w:rsidRPr="00DF1A29">
        <w:rPr>
          <w:rFonts w:ascii="仿宋_GB2312" w:eastAsia="仿宋_GB2312" w:hAnsi="Calibri" w:cs="宋体" w:hint="eastAsia"/>
          <w:kern w:val="0"/>
          <w:sz w:val="32"/>
          <w:szCs w:val="32"/>
        </w:rPr>
        <w:t>20</w:t>
      </w:r>
      <w:r w:rsidR="00B45024">
        <w:rPr>
          <w:rFonts w:ascii="仿宋_GB2312" w:eastAsia="仿宋_GB2312" w:hAnsi="Calibri" w:cs="宋体"/>
          <w:kern w:val="0"/>
          <w:sz w:val="32"/>
          <w:szCs w:val="32"/>
        </w:rPr>
        <w:t>20</w:t>
      </w:r>
      <w:r w:rsidRPr="00DF1A29">
        <w:rPr>
          <w:rFonts w:ascii="仿宋_GB2312" w:eastAsia="仿宋_GB2312" w:hAnsi="Calibri" w:cs="宋体" w:hint="eastAsia"/>
          <w:kern w:val="0"/>
          <w:sz w:val="32"/>
          <w:szCs w:val="32"/>
        </w:rPr>
        <w:t>年，学校</w:t>
      </w:r>
      <w:r w:rsidR="00342C5D" w:rsidRPr="00DF1A29">
        <w:rPr>
          <w:rFonts w:ascii="仿宋_GB2312" w:eastAsia="仿宋_GB2312" w:hAnsi="Calibri" w:cs="宋体" w:hint="eastAsia"/>
          <w:kern w:val="0"/>
          <w:sz w:val="32"/>
          <w:szCs w:val="32"/>
        </w:rPr>
        <w:t>继续</w:t>
      </w:r>
      <w:r w:rsidRPr="00DF1A29">
        <w:rPr>
          <w:rFonts w:ascii="仿宋_GB2312" w:eastAsia="仿宋_GB2312" w:hAnsi="Calibri" w:cs="宋体" w:hint="eastAsia"/>
          <w:kern w:val="0"/>
          <w:sz w:val="32"/>
          <w:szCs w:val="32"/>
        </w:rPr>
        <w:t>做好新生军训、仪容仪表管理、寝室管理、校园卫生、学生违纪处理、班主任队伍建设、帮困助学等常规工作，</w:t>
      </w:r>
      <w:r w:rsidR="00342C5D" w:rsidRPr="00DF1A29">
        <w:rPr>
          <w:rFonts w:ascii="仿宋_GB2312" w:eastAsia="仿宋_GB2312" w:hAnsi="Calibri" w:cs="宋体" w:hint="eastAsia"/>
          <w:kern w:val="0"/>
          <w:sz w:val="32"/>
          <w:szCs w:val="32"/>
        </w:rPr>
        <w:t>在内容上有所拓展，</w:t>
      </w:r>
      <w:r w:rsidRPr="00DF1A29">
        <w:rPr>
          <w:rFonts w:ascii="仿宋_GB2312" w:eastAsia="仿宋_GB2312" w:hAnsi="Calibri" w:cs="宋体" w:hint="eastAsia"/>
          <w:kern w:val="0"/>
          <w:sz w:val="32"/>
          <w:szCs w:val="32"/>
        </w:rPr>
        <w:t>在形式上有所创新。继续</w:t>
      </w:r>
      <w:r w:rsidRPr="00DF1A29">
        <w:rPr>
          <w:rFonts w:ascii="仿宋_GB2312" w:eastAsia="仿宋_GB2312" w:hint="eastAsia"/>
          <w:sz w:val="32"/>
          <w:szCs w:val="32"/>
        </w:rPr>
        <w:t>抓好学生使用手机、平板电脑的管理，实行集中式与人性化相结合的管理办法，收缴的通讯工具通过半学期的考察，学生可申请领回（在校期间唯一一次申请机会）。</w:t>
      </w:r>
    </w:p>
    <w:p w:rsidR="007B5C01" w:rsidRPr="00DF1A29" w:rsidRDefault="007B5C01" w:rsidP="00E147CF">
      <w:pPr>
        <w:widowControl/>
        <w:ind w:firstLineChars="200" w:firstLine="643"/>
        <w:jc w:val="left"/>
        <w:rPr>
          <w:rFonts w:ascii="仿宋_GB2312" w:eastAsia="仿宋_GB2312" w:hAnsi="Calibri" w:cs="宋体"/>
          <w:b/>
          <w:kern w:val="0"/>
          <w:sz w:val="32"/>
          <w:szCs w:val="32"/>
        </w:rPr>
      </w:pPr>
      <w:r w:rsidRPr="00DF1A29">
        <w:rPr>
          <w:rFonts w:ascii="仿宋_GB2312" w:eastAsia="仿宋_GB2312" w:hAnsi="Calibri" w:cs="宋体" w:hint="eastAsia"/>
          <w:b/>
          <w:kern w:val="0"/>
          <w:sz w:val="32"/>
          <w:szCs w:val="32"/>
        </w:rPr>
        <w:t>3.3.3后勤服务规范有序</w:t>
      </w:r>
    </w:p>
    <w:p w:rsidR="007B5C01" w:rsidRPr="00DF1A29" w:rsidRDefault="007B5C01" w:rsidP="00E147CF">
      <w:pPr>
        <w:widowControl/>
        <w:ind w:firstLineChars="200" w:firstLine="640"/>
        <w:jc w:val="left"/>
        <w:rPr>
          <w:rFonts w:ascii="仿宋_GB2312" w:eastAsia="仿宋_GB2312" w:hAnsi="Calibri" w:cs="宋体"/>
          <w:kern w:val="0"/>
          <w:sz w:val="32"/>
          <w:szCs w:val="32"/>
        </w:rPr>
      </w:pPr>
      <w:r w:rsidRPr="00DF1A29">
        <w:rPr>
          <w:rFonts w:ascii="仿宋_GB2312" w:eastAsia="仿宋_GB2312" w:hAnsi="Calibri" w:cs="宋体" w:hint="eastAsia"/>
          <w:kern w:val="0"/>
          <w:sz w:val="32"/>
          <w:szCs w:val="32"/>
        </w:rPr>
        <w:t>一是后勤服务有保障</w:t>
      </w:r>
      <w:r w:rsidR="00375BE3" w:rsidRPr="00DF1A29">
        <w:rPr>
          <w:rFonts w:ascii="仿宋_GB2312" w:eastAsia="仿宋_GB2312" w:hAnsi="Calibri" w:cs="宋体" w:hint="eastAsia"/>
          <w:kern w:val="0"/>
          <w:sz w:val="32"/>
          <w:szCs w:val="32"/>
        </w:rPr>
        <w:t>，</w:t>
      </w:r>
      <w:r w:rsidRPr="00DF1A29">
        <w:rPr>
          <w:rFonts w:ascii="仿宋_GB2312" w:eastAsia="仿宋_GB2312" w:hAnsi="Calibri" w:cs="宋体" w:hint="eastAsia"/>
          <w:kern w:val="0"/>
          <w:sz w:val="32"/>
          <w:szCs w:val="32"/>
        </w:rPr>
        <w:t>及时做好各类创建、迎评资料的整理与现场准备；按照规范程序完成各类专项资金、年度预</w:t>
      </w:r>
      <w:r w:rsidRPr="00DF1A29">
        <w:rPr>
          <w:rFonts w:ascii="仿宋_GB2312" w:eastAsia="仿宋_GB2312" w:hAnsi="Calibri" w:cs="宋体" w:hint="eastAsia"/>
          <w:kern w:val="0"/>
          <w:sz w:val="32"/>
          <w:szCs w:val="32"/>
        </w:rPr>
        <w:lastRenderedPageBreak/>
        <w:t>算资金的政府采购工作；及时维修教室宿舍水电设施、办公桌椅等各类公用设施；根据需要及时采买，保障供应各类办公用品及教学实验物资。二是财务运行有秩序</w:t>
      </w:r>
      <w:r w:rsidR="00375BE3" w:rsidRPr="00DF1A29">
        <w:rPr>
          <w:rFonts w:ascii="仿宋_GB2312" w:eastAsia="仿宋_GB2312" w:hAnsi="Calibri" w:cs="宋体" w:hint="eastAsia"/>
          <w:kern w:val="0"/>
          <w:sz w:val="32"/>
          <w:szCs w:val="32"/>
        </w:rPr>
        <w:t>；</w:t>
      </w:r>
      <w:r w:rsidRPr="00DF1A29">
        <w:rPr>
          <w:rFonts w:ascii="仿宋_GB2312" w:eastAsia="仿宋_GB2312" w:hAnsi="Calibri" w:cs="宋体" w:hint="eastAsia"/>
          <w:kern w:val="0"/>
          <w:sz w:val="32"/>
          <w:szCs w:val="32"/>
        </w:rPr>
        <w:t>财务管理严格执行财务法规，规范设立总账、现金出纳会计，成立财务审批小组，工会设立经审小组；所有物资采购及支出一律实行先申报、后实施的运行制度；财务运行做到用款有计划，收支有标准，分析有资料，监督有要求。三是公务活动规范化</w:t>
      </w:r>
      <w:r w:rsidR="00375BE3" w:rsidRPr="00DF1A29">
        <w:rPr>
          <w:rFonts w:ascii="仿宋_GB2312" w:eastAsia="仿宋_GB2312" w:hAnsi="Calibri" w:cs="宋体" w:hint="eastAsia"/>
          <w:kern w:val="0"/>
          <w:sz w:val="32"/>
          <w:szCs w:val="32"/>
        </w:rPr>
        <w:t>，</w:t>
      </w:r>
      <w:r w:rsidRPr="00DF1A29">
        <w:rPr>
          <w:rFonts w:ascii="仿宋_GB2312" w:eastAsia="仿宋_GB2312" w:hAnsi="Calibri" w:cs="宋体" w:hint="eastAsia"/>
          <w:kern w:val="0"/>
          <w:sz w:val="32"/>
          <w:szCs w:val="32"/>
        </w:rPr>
        <w:t>学校各项公务消费接待均按照上级管理规定严格执行。</w:t>
      </w:r>
    </w:p>
    <w:p w:rsidR="007B5C01" w:rsidRPr="00DF1A29" w:rsidRDefault="007B5C01" w:rsidP="00E147CF">
      <w:pPr>
        <w:widowControl/>
        <w:ind w:firstLineChars="200" w:firstLine="643"/>
        <w:jc w:val="left"/>
        <w:rPr>
          <w:rFonts w:ascii="仿宋_GB2312" w:eastAsia="仿宋_GB2312" w:hAnsi="Calibri" w:cs="宋体"/>
          <w:b/>
          <w:kern w:val="0"/>
          <w:sz w:val="32"/>
          <w:szCs w:val="32"/>
        </w:rPr>
      </w:pPr>
      <w:r w:rsidRPr="00DF1A29">
        <w:rPr>
          <w:rFonts w:ascii="仿宋_GB2312" w:eastAsia="仿宋_GB2312" w:hAnsi="Calibri" w:cs="宋体" w:hint="eastAsia"/>
          <w:b/>
          <w:kern w:val="0"/>
          <w:sz w:val="32"/>
          <w:szCs w:val="32"/>
        </w:rPr>
        <w:t>3.3.4强化安全教育</w:t>
      </w:r>
    </w:p>
    <w:p w:rsidR="007B5C01" w:rsidRPr="00DF1A29" w:rsidRDefault="007B5C01" w:rsidP="00E147CF">
      <w:pPr>
        <w:ind w:firstLineChars="200" w:firstLine="640"/>
        <w:jc w:val="left"/>
        <w:rPr>
          <w:rFonts w:ascii="仿宋_GB2312" w:eastAsia="仿宋_GB2312"/>
          <w:sz w:val="32"/>
          <w:szCs w:val="32"/>
        </w:rPr>
      </w:pPr>
      <w:r w:rsidRPr="00DF1A29">
        <w:rPr>
          <w:rFonts w:ascii="仿宋_GB2312" w:eastAsia="仿宋_GB2312" w:hint="eastAsia"/>
          <w:sz w:val="32"/>
          <w:szCs w:val="32"/>
        </w:rPr>
        <w:t>实行定时定点管理，经常检查，督促保安员、寝室管理员、任课教师、值周值日教师工作是否到岗到位，是否落实责任，按学校安全管理制度开展工作，做到处处有人管、时时有人管、事事有人管，及时排除安全隐患，不留安全死角</w:t>
      </w:r>
      <w:r w:rsidR="00375BE3" w:rsidRPr="00DF1A29">
        <w:rPr>
          <w:rFonts w:ascii="仿宋_GB2312" w:eastAsia="仿宋_GB2312" w:hint="eastAsia"/>
          <w:sz w:val="32"/>
          <w:szCs w:val="32"/>
        </w:rPr>
        <w:t>，</w:t>
      </w:r>
      <w:r w:rsidRPr="00DF1A29">
        <w:rPr>
          <w:rFonts w:ascii="仿宋_GB2312" w:eastAsia="仿宋_GB2312" w:hint="eastAsia"/>
          <w:sz w:val="32"/>
          <w:szCs w:val="32"/>
        </w:rPr>
        <w:t>树立安全无小事、责任重泰山意识，安全工作警钟长鸣、常抓不懈。同时搞好校内安全文化建设，利用“安全教育讲座”、“消防宣传讲座”、“法制宣传讲座”</w:t>
      </w:r>
      <w:r w:rsidR="00B45024">
        <w:rPr>
          <w:rFonts w:ascii="仿宋_GB2312" w:eastAsia="仿宋_GB2312" w:hint="eastAsia"/>
          <w:sz w:val="32"/>
          <w:szCs w:val="32"/>
        </w:rPr>
        <w:t>、</w:t>
      </w:r>
      <w:r w:rsidR="00B45024">
        <w:rPr>
          <w:rFonts w:ascii="仿宋_GB2312" w:eastAsia="仿宋_GB2312"/>
          <w:sz w:val="32"/>
          <w:szCs w:val="32"/>
        </w:rPr>
        <w:t>“</w:t>
      </w:r>
      <w:r w:rsidR="00B45024">
        <w:rPr>
          <w:rFonts w:ascii="仿宋_GB2312" w:eastAsia="仿宋_GB2312" w:hint="eastAsia"/>
          <w:sz w:val="32"/>
          <w:szCs w:val="32"/>
        </w:rPr>
        <w:t>疫情影响</w:t>
      </w:r>
      <w:r w:rsidR="00B45024">
        <w:rPr>
          <w:rFonts w:ascii="仿宋_GB2312" w:eastAsia="仿宋_GB2312"/>
          <w:sz w:val="32"/>
          <w:szCs w:val="32"/>
        </w:rPr>
        <w:t>下学生心理讲座</w:t>
      </w:r>
      <w:r w:rsidR="00B45024">
        <w:rPr>
          <w:rFonts w:ascii="仿宋_GB2312" w:eastAsia="仿宋_GB2312"/>
          <w:sz w:val="32"/>
          <w:szCs w:val="32"/>
        </w:rPr>
        <w:t>”</w:t>
      </w:r>
      <w:r w:rsidRPr="00DF1A29">
        <w:rPr>
          <w:rFonts w:ascii="仿宋_GB2312" w:eastAsia="仿宋_GB2312" w:hint="eastAsia"/>
          <w:sz w:val="32"/>
          <w:szCs w:val="32"/>
        </w:rPr>
        <w:t>等主题活动，开展安全教育宣传，增强学生的安全意识，提高学生的安全防范能力。</w:t>
      </w:r>
    </w:p>
    <w:p w:rsidR="007B5C01" w:rsidRPr="00DF1A29" w:rsidRDefault="007B5C01" w:rsidP="00E147CF">
      <w:pPr>
        <w:widowControl/>
        <w:ind w:firstLineChars="200" w:firstLine="640"/>
        <w:jc w:val="left"/>
        <w:rPr>
          <w:rFonts w:ascii="仿宋_GB2312" w:eastAsia="仿宋_GB2312"/>
          <w:b/>
          <w:sz w:val="32"/>
          <w:szCs w:val="32"/>
        </w:rPr>
      </w:pPr>
      <w:r w:rsidRPr="00DF1A29">
        <w:rPr>
          <w:rFonts w:ascii="仿宋_GB2312" w:eastAsia="仿宋_GB2312" w:hint="eastAsia"/>
          <w:sz w:val="32"/>
          <w:szCs w:val="32"/>
        </w:rPr>
        <w:t>安全问题分为显性安全和隐</w:t>
      </w:r>
      <w:r w:rsidR="007768DE">
        <w:rPr>
          <w:rFonts w:ascii="仿宋_GB2312" w:eastAsia="仿宋_GB2312" w:hint="eastAsia"/>
          <w:sz w:val="32"/>
          <w:szCs w:val="32"/>
        </w:rPr>
        <w:t>性</w:t>
      </w:r>
      <w:r w:rsidRPr="00DF1A29">
        <w:rPr>
          <w:rFonts w:ascii="仿宋_GB2312" w:eastAsia="仿宋_GB2312" w:hint="eastAsia"/>
          <w:sz w:val="32"/>
          <w:szCs w:val="32"/>
        </w:rPr>
        <w:t>安全，尤其要重视学生心理安全，对重点学生实行心理跟踪管理</w:t>
      </w:r>
      <w:r w:rsidRPr="00DF1A29">
        <w:rPr>
          <w:rFonts w:ascii="仿宋_GB2312" w:eastAsia="仿宋_GB2312" w:hAnsi="Calibri" w:cs="宋体" w:hint="eastAsia"/>
          <w:kern w:val="0"/>
          <w:sz w:val="32"/>
          <w:szCs w:val="32"/>
        </w:rPr>
        <w:t>。</w:t>
      </w:r>
    </w:p>
    <w:p w:rsidR="007B5C01" w:rsidRPr="00DF1A29" w:rsidRDefault="007B5C01" w:rsidP="00E147CF">
      <w:pPr>
        <w:ind w:firstLineChars="200" w:firstLine="643"/>
        <w:jc w:val="left"/>
        <w:rPr>
          <w:rFonts w:ascii="仿宋_GB2312" w:eastAsia="仿宋_GB2312" w:hAnsi="仿宋"/>
          <w:sz w:val="32"/>
          <w:szCs w:val="32"/>
        </w:rPr>
      </w:pPr>
      <w:r w:rsidRPr="00DF1A29">
        <w:rPr>
          <w:rFonts w:ascii="仿宋_GB2312" w:eastAsia="仿宋_GB2312" w:hAnsi="仿宋" w:hint="eastAsia"/>
          <w:b/>
          <w:sz w:val="32"/>
          <w:szCs w:val="32"/>
        </w:rPr>
        <w:t>3.3.5科研管理规范有效</w:t>
      </w:r>
    </w:p>
    <w:p w:rsidR="007B5C01" w:rsidRPr="00DF1A29" w:rsidRDefault="007B5C01" w:rsidP="00E147CF">
      <w:pPr>
        <w:widowControl/>
        <w:ind w:firstLineChars="200" w:firstLine="640"/>
        <w:jc w:val="left"/>
        <w:rPr>
          <w:rFonts w:ascii="仿宋_GB2312" w:eastAsia="仿宋_GB2312"/>
          <w:b/>
          <w:sz w:val="32"/>
          <w:szCs w:val="32"/>
        </w:rPr>
      </w:pPr>
      <w:r w:rsidRPr="00DF1A29">
        <w:rPr>
          <w:rFonts w:ascii="仿宋_GB2312" w:eastAsia="仿宋_GB2312" w:hAnsi="仿宋" w:hint="eastAsia"/>
          <w:sz w:val="32"/>
          <w:szCs w:val="32"/>
        </w:rPr>
        <w:lastRenderedPageBreak/>
        <w:t>学校立足教师专业发展</w:t>
      </w:r>
      <w:r w:rsidR="0001216B">
        <w:rPr>
          <w:rFonts w:ascii="仿宋_GB2312" w:eastAsia="仿宋_GB2312" w:hAnsi="仿宋" w:hint="eastAsia"/>
          <w:sz w:val="32"/>
          <w:szCs w:val="32"/>
        </w:rPr>
        <w:t>，注重科研管理工作。</w:t>
      </w:r>
      <w:r w:rsidR="00364A73" w:rsidRPr="00DF1A29">
        <w:rPr>
          <w:rFonts w:ascii="仿宋_GB2312" w:eastAsia="仿宋_GB2312" w:hAnsi="仿宋" w:hint="eastAsia"/>
          <w:sz w:val="32"/>
          <w:szCs w:val="32"/>
        </w:rPr>
        <w:t>为</w:t>
      </w:r>
      <w:r w:rsidRPr="00DF1A29">
        <w:rPr>
          <w:rFonts w:ascii="仿宋_GB2312" w:eastAsia="仿宋_GB2312" w:hAnsi="仿宋" w:hint="eastAsia"/>
          <w:sz w:val="32"/>
          <w:szCs w:val="32"/>
        </w:rPr>
        <w:t>进一步完善机构职能，保障科研工作的持久发展</w:t>
      </w:r>
      <w:r w:rsidR="00364A73" w:rsidRPr="00DF1A29">
        <w:rPr>
          <w:rFonts w:ascii="仿宋_GB2312" w:eastAsia="仿宋_GB2312" w:hAnsi="仿宋" w:hint="eastAsia"/>
          <w:sz w:val="32"/>
          <w:szCs w:val="32"/>
        </w:rPr>
        <w:t>，</w:t>
      </w:r>
      <w:r w:rsidRPr="00DF1A29">
        <w:rPr>
          <w:rFonts w:ascii="仿宋_GB2312" w:eastAsia="仿宋_GB2312" w:hAnsi="仿宋" w:hint="eastAsia"/>
          <w:sz w:val="32"/>
          <w:szCs w:val="32"/>
        </w:rPr>
        <w:t>学校</w:t>
      </w:r>
      <w:r w:rsidR="00364A73" w:rsidRPr="00DF1A29">
        <w:rPr>
          <w:rFonts w:ascii="仿宋_GB2312" w:eastAsia="仿宋_GB2312" w:hAnsi="仿宋" w:hint="eastAsia"/>
          <w:sz w:val="32"/>
          <w:szCs w:val="32"/>
        </w:rPr>
        <w:t>专门出台文件，</w:t>
      </w:r>
      <w:r w:rsidRPr="00DF1A29">
        <w:rPr>
          <w:rFonts w:ascii="仿宋_GB2312" w:eastAsia="仿宋_GB2312" w:hAnsi="仿宋" w:hint="eastAsia"/>
          <w:sz w:val="32"/>
          <w:szCs w:val="32"/>
        </w:rPr>
        <w:t>制定有</w:t>
      </w:r>
      <w:r w:rsidR="00A71DDC" w:rsidRPr="00DF1A29">
        <w:rPr>
          <w:rFonts w:ascii="仿宋_GB2312" w:eastAsia="仿宋_GB2312" w:hAnsi="仿宋" w:hint="eastAsia"/>
          <w:sz w:val="32"/>
          <w:szCs w:val="32"/>
        </w:rPr>
        <w:t>《教科研课题管理办法》</w:t>
      </w:r>
      <w:r w:rsidRPr="00DF1A29">
        <w:rPr>
          <w:rFonts w:ascii="仿宋_GB2312" w:eastAsia="仿宋_GB2312" w:hAnsi="仿宋" w:hint="eastAsia"/>
          <w:sz w:val="32"/>
          <w:szCs w:val="32"/>
        </w:rPr>
        <w:t>、</w:t>
      </w:r>
      <w:r w:rsidR="00A71DDC" w:rsidRPr="00DF1A29">
        <w:rPr>
          <w:rFonts w:ascii="仿宋_GB2312" w:eastAsia="仿宋_GB2312" w:hAnsi="仿宋" w:hint="eastAsia"/>
          <w:sz w:val="32"/>
          <w:szCs w:val="32"/>
        </w:rPr>
        <w:t>《教师个性化培养管理办法》</w:t>
      </w:r>
      <w:r w:rsidRPr="00DF1A29">
        <w:rPr>
          <w:rFonts w:ascii="仿宋_GB2312" w:eastAsia="仿宋_GB2312" w:hAnsi="仿宋" w:hint="eastAsia"/>
          <w:sz w:val="32"/>
          <w:szCs w:val="32"/>
        </w:rPr>
        <w:t>和</w:t>
      </w:r>
      <w:r w:rsidR="00A71DDC" w:rsidRPr="00DF1A29">
        <w:rPr>
          <w:rFonts w:ascii="仿宋_GB2312" w:eastAsia="仿宋_GB2312" w:hAnsi="仿宋" w:hint="eastAsia"/>
          <w:sz w:val="32"/>
          <w:szCs w:val="32"/>
        </w:rPr>
        <w:t>《名师工作室实施意见》</w:t>
      </w:r>
      <w:r w:rsidRPr="00DF1A29">
        <w:rPr>
          <w:rFonts w:ascii="仿宋_GB2312" w:eastAsia="仿宋_GB2312" w:hAnsi="仿宋" w:hint="eastAsia"/>
          <w:sz w:val="32"/>
          <w:szCs w:val="32"/>
        </w:rPr>
        <w:t>，</w:t>
      </w:r>
      <w:r w:rsidR="00364A73" w:rsidRPr="00DF1A29">
        <w:rPr>
          <w:rFonts w:ascii="仿宋_GB2312" w:eastAsia="仿宋_GB2312" w:hAnsi="仿宋" w:hint="eastAsia"/>
          <w:sz w:val="32"/>
          <w:szCs w:val="32"/>
        </w:rPr>
        <w:t>编写《越剧之家》校刊杂志，</w:t>
      </w:r>
      <w:r w:rsidRPr="00DF1A29">
        <w:rPr>
          <w:rFonts w:ascii="仿宋_GB2312" w:eastAsia="仿宋_GB2312" w:hAnsi="仿宋" w:hint="eastAsia"/>
          <w:sz w:val="32"/>
          <w:szCs w:val="32"/>
        </w:rPr>
        <w:t>通过考核规范管理的同时，</w:t>
      </w:r>
      <w:r w:rsidR="007768DE">
        <w:rPr>
          <w:rFonts w:ascii="仿宋_GB2312" w:eastAsia="仿宋_GB2312" w:hAnsi="仿宋" w:hint="eastAsia"/>
          <w:sz w:val="32"/>
          <w:szCs w:val="32"/>
        </w:rPr>
        <w:t>制定</w:t>
      </w:r>
      <w:r w:rsidRPr="00DF1A29">
        <w:rPr>
          <w:rFonts w:ascii="仿宋_GB2312" w:eastAsia="仿宋_GB2312" w:hAnsi="仿宋" w:hint="eastAsia"/>
          <w:sz w:val="32"/>
          <w:szCs w:val="32"/>
        </w:rPr>
        <w:t>奖励机制，</w:t>
      </w:r>
      <w:r w:rsidR="0001216B">
        <w:rPr>
          <w:rFonts w:ascii="仿宋_GB2312" w:eastAsia="仿宋_GB2312" w:hAnsi="仿宋" w:hint="eastAsia"/>
          <w:sz w:val="32"/>
          <w:szCs w:val="32"/>
        </w:rPr>
        <w:t>鼓励教师进行教学研究，</w:t>
      </w:r>
      <w:r w:rsidRPr="00DF1A29">
        <w:rPr>
          <w:rFonts w:ascii="仿宋_GB2312" w:eastAsia="仿宋_GB2312" w:hAnsi="仿宋" w:hint="eastAsia"/>
          <w:sz w:val="32"/>
          <w:szCs w:val="32"/>
        </w:rPr>
        <w:t>提高教师开展科研工作的主动性和积极性。</w:t>
      </w:r>
      <w:r w:rsidR="00364A73" w:rsidRPr="00DF1A29">
        <w:rPr>
          <w:rFonts w:ascii="仿宋_GB2312" w:eastAsia="仿宋_GB2312" w:hAnsi="仿宋" w:hint="eastAsia"/>
          <w:sz w:val="32"/>
          <w:szCs w:val="32"/>
        </w:rPr>
        <w:t>2</w:t>
      </w:r>
      <w:r w:rsidRPr="00DF1A29">
        <w:rPr>
          <w:rFonts w:ascii="仿宋_GB2312" w:eastAsia="仿宋_GB2312" w:hAnsi="仿宋" w:hint="eastAsia"/>
          <w:sz w:val="32"/>
          <w:szCs w:val="32"/>
        </w:rPr>
        <w:t>0</w:t>
      </w:r>
      <w:r w:rsidR="00B45024">
        <w:rPr>
          <w:rFonts w:ascii="仿宋_GB2312" w:eastAsia="仿宋_GB2312" w:hAnsi="仿宋"/>
          <w:sz w:val="32"/>
          <w:szCs w:val="32"/>
        </w:rPr>
        <w:t>20</w:t>
      </w:r>
      <w:r w:rsidRPr="00DF1A29">
        <w:rPr>
          <w:rFonts w:ascii="仿宋_GB2312" w:eastAsia="仿宋_GB2312" w:hAnsi="仿宋" w:hint="eastAsia"/>
          <w:sz w:val="32"/>
          <w:szCs w:val="32"/>
        </w:rPr>
        <w:t>年度，</w:t>
      </w:r>
      <w:r w:rsidRPr="00DF1A29">
        <w:rPr>
          <w:rFonts w:ascii="仿宋_GB2312" w:eastAsia="仿宋_GB2312" w:hAnsi="仿宋" w:cs="宋体" w:hint="eastAsia"/>
          <w:kern w:val="0"/>
          <w:sz w:val="32"/>
          <w:szCs w:val="32"/>
        </w:rPr>
        <w:t>省级重点课题</w:t>
      </w:r>
      <w:r w:rsidRPr="00DF1A29">
        <w:rPr>
          <w:rFonts w:ascii="仿宋_GB2312" w:eastAsia="仿宋_GB2312" w:hAnsi="仿宋" w:hint="eastAsia"/>
          <w:kern w:val="28"/>
          <w:sz w:val="32"/>
          <w:szCs w:val="32"/>
        </w:rPr>
        <w:t>《基于“戏曲进校园”的中小学教师专业发展培训实践探索》</w:t>
      </w:r>
      <w:r w:rsidR="00B45024">
        <w:rPr>
          <w:rFonts w:ascii="仿宋_GB2312" w:eastAsia="仿宋_GB2312" w:hAnsi="仿宋" w:hint="eastAsia"/>
          <w:kern w:val="28"/>
          <w:sz w:val="32"/>
          <w:szCs w:val="32"/>
        </w:rPr>
        <w:t>顺利结题</w:t>
      </w:r>
      <w:r w:rsidRPr="00DF1A29">
        <w:rPr>
          <w:rFonts w:ascii="仿宋_GB2312" w:eastAsia="仿宋_GB2312" w:hAnsi="仿宋" w:hint="eastAsia"/>
          <w:snapToGrid w:val="0"/>
          <w:sz w:val="32"/>
          <w:szCs w:val="32"/>
        </w:rPr>
        <w:t>，</w:t>
      </w:r>
      <w:r w:rsidR="00B45024">
        <w:rPr>
          <w:rFonts w:ascii="仿宋_GB2312" w:eastAsia="仿宋_GB2312" w:hAnsi="仿宋" w:hint="eastAsia"/>
          <w:snapToGrid w:val="0"/>
          <w:sz w:val="32"/>
          <w:szCs w:val="32"/>
        </w:rPr>
        <w:t>并</w:t>
      </w:r>
      <w:r w:rsidR="00B45024">
        <w:rPr>
          <w:rFonts w:ascii="仿宋_GB2312" w:eastAsia="仿宋_GB2312" w:hAnsi="仿宋"/>
          <w:snapToGrid w:val="0"/>
          <w:sz w:val="32"/>
          <w:szCs w:val="32"/>
        </w:rPr>
        <w:t>获得省级三等奖。</w:t>
      </w:r>
      <w:r w:rsidRPr="00DF1A29">
        <w:rPr>
          <w:rFonts w:ascii="仿宋_GB2312" w:eastAsia="仿宋_GB2312" w:hAnsi="仿宋" w:hint="eastAsia"/>
          <w:kern w:val="28"/>
          <w:sz w:val="32"/>
          <w:szCs w:val="32"/>
        </w:rPr>
        <w:t>2个名师工作室发挥示范引领作用和辐射效能，促进教师的专业化发展。</w:t>
      </w:r>
    </w:p>
    <w:p w:rsidR="002D4B0A" w:rsidRPr="00DF1A29" w:rsidRDefault="00267606" w:rsidP="00E147CF">
      <w:pPr>
        <w:widowControl/>
        <w:ind w:firstLineChars="200" w:firstLine="643"/>
        <w:jc w:val="left"/>
        <w:rPr>
          <w:rFonts w:ascii="仿宋_GB2312" w:eastAsia="仿宋_GB2312"/>
          <w:b/>
          <w:sz w:val="32"/>
          <w:szCs w:val="32"/>
        </w:rPr>
      </w:pPr>
      <w:r w:rsidRPr="00DF1A29">
        <w:rPr>
          <w:rFonts w:ascii="仿宋_GB2312" w:eastAsia="仿宋_GB2312" w:hint="eastAsia"/>
          <w:b/>
          <w:sz w:val="32"/>
          <w:szCs w:val="32"/>
        </w:rPr>
        <w:t>3.</w:t>
      </w:r>
      <w:r w:rsidR="007B5C01" w:rsidRPr="00DF1A29">
        <w:rPr>
          <w:rFonts w:ascii="仿宋_GB2312" w:eastAsia="仿宋_GB2312" w:hint="eastAsia"/>
          <w:b/>
          <w:sz w:val="32"/>
          <w:szCs w:val="32"/>
        </w:rPr>
        <w:t>3</w:t>
      </w:r>
      <w:r w:rsidRPr="00DF1A29">
        <w:rPr>
          <w:rFonts w:ascii="仿宋_GB2312" w:eastAsia="仿宋_GB2312" w:hint="eastAsia"/>
          <w:b/>
          <w:sz w:val="32"/>
          <w:szCs w:val="32"/>
        </w:rPr>
        <w:t>.6精细化管理</w:t>
      </w:r>
    </w:p>
    <w:p w:rsidR="00267606" w:rsidRPr="00DF1A29" w:rsidRDefault="00267606" w:rsidP="00E147CF">
      <w:pPr>
        <w:ind w:firstLineChars="200" w:firstLine="640"/>
        <w:jc w:val="left"/>
        <w:rPr>
          <w:rFonts w:ascii="仿宋_GB2312" w:eastAsia="仿宋_GB2312" w:hAnsi="仿宋"/>
          <w:sz w:val="32"/>
          <w:szCs w:val="32"/>
        </w:rPr>
      </w:pPr>
      <w:r w:rsidRPr="00DF1A29">
        <w:rPr>
          <w:rFonts w:ascii="仿宋_GB2312" w:eastAsia="仿宋_GB2312" w:hAnsi="仿宋" w:hint="eastAsia"/>
          <w:sz w:val="32"/>
          <w:szCs w:val="32"/>
        </w:rPr>
        <w:t>20</w:t>
      </w:r>
      <w:r w:rsidR="00B45024">
        <w:rPr>
          <w:rFonts w:ascii="仿宋_GB2312" w:eastAsia="仿宋_GB2312" w:hAnsi="仿宋"/>
          <w:sz w:val="32"/>
          <w:szCs w:val="32"/>
        </w:rPr>
        <w:t>20</w:t>
      </w:r>
      <w:r w:rsidRPr="00DF1A29">
        <w:rPr>
          <w:rFonts w:ascii="仿宋_GB2312" w:eastAsia="仿宋_GB2312" w:hAnsi="仿宋" w:hint="eastAsia"/>
          <w:sz w:val="32"/>
          <w:szCs w:val="32"/>
        </w:rPr>
        <w:t>年，我校</w:t>
      </w:r>
      <w:r w:rsidR="00B45024">
        <w:rPr>
          <w:rFonts w:ascii="仿宋_GB2312" w:eastAsia="仿宋_GB2312" w:hAnsi="仿宋" w:hint="eastAsia"/>
          <w:sz w:val="32"/>
          <w:szCs w:val="32"/>
        </w:rPr>
        <w:t>在</w:t>
      </w:r>
      <w:r w:rsidR="00B45024">
        <w:rPr>
          <w:rFonts w:ascii="仿宋_GB2312" w:eastAsia="仿宋_GB2312" w:hAnsi="仿宋"/>
          <w:sz w:val="32"/>
          <w:szCs w:val="32"/>
        </w:rPr>
        <w:t>原先基础上继续</w:t>
      </w:r>
      <w:r w:rsidRPr="00DF1A29">
        <w:rPr>
          <w:rFonts w:ascii="仿宋_GB2312" w:eastAsia="仿宋_GB2312" w:hAnsi="仿宋" w:hint="eastAsia"/>
          <w:sz w:val="32"/>
          <w:szCs w:val="32"/>
        </w:rPr>
        <w:t>修订完善《嵊州越剧艺术学校教职工考核办法》和《嵊州越剧艺术学校发展专项资金使用管理办法》。在贯彻执行中，实施项目化、</w:t>
      </w:r>
      <w:r w:rsidRPr="00DF1A29">
        <w:rPr>
          <w:rFonts w:ascii="仿宋_GB2312" w:eastAsia="仿宋_GB2312" w:hAnsi="仿宋_GB2312" w:cs="仿宋_GB2312" w:hint="eastAsia"/>
          <w:sz w:val="32"/>
          <w:szCs w:val="32"/>
        </w:rPr>
        <w:t>精细化管理，</w:t>
      </w:r>
      <w:r w:rsidRPr="00DF1A29">
        <w:rPr>
          <w:rFonts w:ascii="仿宋_GB2312" w:eastAsia="仿宋_GB2312" w:hAnsi="仿宋" w:hint="eastAsia"/>
          <w:sz w:val="32"/>
          <w:szCs w:val="32"/>
        </w:rPr>
        <w:t>创定指标体系和工作清单，确立工作标杆，并坚持以“每周质量报告”为抓手，把师生在教育教学中的亮点和存在问题，以照片和文字的方式，在全校公众面前定时亮相。从实际效果看，更进一步理顺了各线关系，形成了一级抓一级，一级对一级负责的良好态势，塑造了我校师生的新形象。</w:t>
      </w:r>
    </w:p>
    <w:p w:rsidR="007B5C01" w:rsidRPr="00DF1A29" w:rsidRDefault="007B5C01" w:rsidP="00E147CF">
      <w:pPr>
        <w:widowControl/>
        <w:ind w:firstLineChars="200" w:firstLine="643"/>
        <w:jc w:val="left"/>
        <w:rPr>
          <w:rFonts w:ascii="仿宋_GB2312" w:eastAsia="仿宋_GB2312" w:hAnsi="Cambria" w:cs="宋体"/>
          <w:b/>
          <w:kern w:val="0"/>
          <w:sz w:val="32"/>
          <w:szCs w:val="32"/>
        </w:rPr>
      </w:pPr>
      <w:r w:rsidRPr="00DF1A29">
        <w:rPr>
          <w:rFonts w:ascii="仿宋_GB2312" w:eastAsia="仿宋_GB2312" w:hAnsi="Cambria" w:cs="宋体" w:hint="eastAsia"/>
          <w:b/>
          <w:kern w:val="0"/>
          <w:sz w:val="32"/>
          <w:szCs w:val="32"/>
        </w:rPr>
        <w:t>3.4德育工作情况</w:t>
      </w:r>
    </w:p>
    <w:p w:rsidR="007B5C01" w:rsidRPr="00DF1A29" w:rsidRDefault="007B5C01" w:rsidP="00E147CF">
      <w:pPr>
        <w:widowControl/>
        <w:ind w:firstLineChars="200" w:firstLine="640"/>
        <w:jc w:val="left"/>
        <w:rPr>
          <w:rFonts w:ascii="仿宋_GB2312" w:eastAsia="仿宋_GB2312" w:hAnsi="Calibri" w:cs="宋体"/>
          <w:kern w:val="0"/>
          <w:sz w:val="32"/>
          <w:szCs w:val="32"/>
        </w:rPr>
      </w:pPr>
      <w:r w:rsidRPr="00DF1A29">
        <w:rPr>
          <w:rFonts w:ascii="仿宋_GB2312" w:eastAsia="仿宋_GB2312" w:hAnsi="Calibri" w:cs="宋体" w:hint="eastAsia"/>
          <w:kern w:val="0"/>
          <w:sz w:val="32"/>
          <w:szCs w:val="32"/>
        </w:rPr>
        <w:lastRenderedPageBreak/>
        <w:t>学校开设了《职业道德与法律》等专项德育课程，对学生进行思想品德和法治教育；每学期均开设德育主题班会观摩活动，将德育教育贯穿于学生在校的整个教育教学过程。</w:t>
      </w:r>
    </w:p>
    <w:p w:rsidR="007B5C01" w:rsidRPr="00DF1A29" w:rsidRDefault="007B5C01" w:rsidP="00E147CF">
      <w:pPr>
        <w:ind w:firstLineChars="200" w:firstLine="640"/>
        <w:jc w:val="left"/>
        <w:rPr>
          <w:rFonts w:ascii="仿宋_GB2312" w:eastAsia="仿宋_GB2312" w:hAnsi="仿宋_GB2312" w:cs="仿宋_GB2312"/>
          <w:kern w:val="0"/>
          <w:sz w:val="32"/>
          <w:szCs w:val="32"/>
        </w:rPr>
      </w:pPr>
      <w:r w:rsidRPr="00DF1A29">
        <w:rPr>
          <w:rFonts w:ascii="仿宋_GB2312" w:eastAsia="仿宋_GB2312" w:hAnsi="Calibri" w:cs="宋体" w:hint="eastAsia"/>
          <w:kern w:val="0"/>
          <w:sz w:val="32"/>
          <w:szCs w:val="32"/>
        </w:rPr>
        <w:t>学校成立德育工作领导小组，成员为各科室负责人。</w:t>
      </w:r>
      <w:r w:rsidRPr="00DF1A29">
        <w:rPr>
          <w:rFonts w:ascii="仿宋_GB2312" w:eastAsia="仿宋_GB2312" w:hAnsi="仿宋_GB2312" w:cs="仿宋_GB2312" w:hint="eastAsia"/>
          <w:kern w:val="0"/>
          <w:sz w:val="32"/>
          <w:szCs w:val="32"/>
        </w:rPr>
        <w:t>以教职工德育管理制度为抓手，切实提高教职工自</w:t>
      </w:r>
      <w:r w:rsidR="00342C5D" w:rsidRPr="00DF1A29">
        <w:rPr>
          <w:rFonts w:ascii="仿宋_GB2312" w:eastAsia="仿宋_GB2312" w:hAnsi="仿宋_GB2312" w:cs="仿宋_GB2312" w:hint="eastAsia"/>
          <w:kern w:val="0"/>
          <w:sz w:val="32"/>
          <w:szCs w:val="32"/>
        </w:rPr>
        <w:t>身素养</w:t>
      </w:r>
      <w:r w:rsidR="009E64F6">
        <w:rPr>
          <w:rFonts w:ascii="仿宋_GB2312" w:eastAsia="仿宋_GB2312" w:hAnsi="仿宋_GB2312" w:cs="仿宋_GB2312" w:hint="eastAsia"/>
          <w:kern w:val="0"/>
          <w:sz w:val="32"/>
          <w:szCs w:val="32"/>
        </w:rPr>
        <w:t>，以六</w:t>
      </w:r>
      <w:r w:rsidRPr="00DF1A29">
        <w:rPr>
          <w:rFonts w:ascii="仿宋_GB2312" w:eastAsia="仿宋_GB2312" w:hAnsi="仿宋_GB2312" w:cs="仿宋_GB2312" w:hint="eastAsia"/>
          <w:kern w:val="0"/>
          <w:sz w:val="32"/>
          <w:szCs w:val="32"/>
        </w:rPr>
        <w:t>项竞赛德育操行评定办法为抓手，完善学生自主管理，德艺并举，把被动德育转换为主动德育。重关爱，发挥党支部、团总支、工会等党团组织的作用，进一步深化德育工作，做到真情育人，立德树人。</w:t>
      </w:r>
    </w:p>
    <w:p w:rsidR="00D9305D" w:rsidRPr="00DF1A29" w:rsidRDefault="00D9305D" w:rsidP="00E147CF">
      <w:pPr>
        <w:widowControl/>
        <w:ind w:firstLineChars="200" w:firstLine="643"/>
        <w:jc w:val="left"/>
        <w:rPr>
          <w:rFonts w:ascii="仿宋_GB2312" w:eastAsia="仿宋_GB2312" w:hAnsi="Cambria" w:cs="宋体"/>
          <w:b/>
          <w:bCs/>
          <w:kern w:val="0"/>
          <w:sz w:val="32"/>
          <w:szCs w:val="32"/>
        </w:rPr>
      </w:pPr>
      <w:bookmarkStart w:id="13" w:name="_Toc471109606"/>
      <w:r w:rsidRPr="00DF1A29">
        <w:rPr>
          <w:rFonts w:ascii="仿宋_GB2312" w:eastAsia="仿宋_GB2312" w:hAnsi="Cambria" w:cs="宋体" w:hint="eastAsia"/>
          <w:b/>
          <w:bCs/>
          <w:kern w:val="0"/>
          <w:sz w:val="32"/>
          <w:szCs w:val="32"/>
        </w:rPr>
        <w:t>4.</w:t>
      </w:r>
      <w:bookmarkEnd w:id="13"/>
      <w:r w:rsidRPr="00DF1A29">
        <w:rPr>
          <w:rFonts w:ascii="仿宋_GB2312" w:eastAsia="仿宋_GB2312" w:hAnsi="Cambria" w:cs="宋体" w:hint="eastAsia"/>
          <w:b/>
          <w:bCs/>
          <w:kern w:val="0"/>
          <w:sz w:val="32"/>
          <w:szCs w:val="32"/>
        </w:rPr>
        <w:t>校企合作</w:t>
      </w:r>
    </w:p>
    <w:p w:rsidR="00D9305D" w:rsidRPr="00DF1A29" w:rsidRDefault="00D9305D" w:rsidP="00E147CF">
      <w:pPr>
        <w:widowControl/>
        <w:ind w:firstLineChars="200" w:firstLine="643"/>
        <w:jc w:val="left"/>
        <w:rPr>
          <w:rFonts w:ascii="仿宋_GB2312" w:eastAsia="仿宋_GB2312" w:hAnsi="Cambria" w:cs="宋体"/>
          <w:b/>
          <w:bCs/>
          <w:kern w:val="0"/>
          <w:sz w:val="32"/>
          <w:szCs w:val="32"/>
        </w:rPr>
      </w:pPr>
      <w:bookmarkStart w:id="14" w:name="_Toc471109607"/>
      <w:r w:rsidRPr="00DF1A29">
        <w:rPr>
          <w:rFonts w:ascii="仿宋_GB2312" w:eastAsia="仿宋_GB2312" w:hAnsi="Cambria" w:cs="宋体" w:hint="eastAsia"/>
          <w:b/>
          <w:bCs/>
          <w:kern w:val="0"/>
          <w:sz w:val="32"/>
          <w:szCs w:val="32"/>
        </w:rPr>
        <w:t>4.1</w:t>
      </w:r>
      <w:bookmarkEnd w:id="14"/>
      <w:r w:rsidRPr="00DF1A29">
        <w:rPr>
          <w:rFonts w:ascii="仿宋_GB2312" w:eastAsia="仿宋_GB2312" w:hAnsi="Cambria" w:cs="宋体" w:hint="eastAsia"/>
          <w:b/>
          <w:bCs/>
          <w:kern w:val="0"/>
          <w:sz w:val="32"/>
          <w:szCs w:val="32"/>
        </w:rPr>
        <w:t>校企合作开展情况和效果</w:t>
      </w:r>
    </w:p>
    <w:p w:rsidR="00364A73" w:rsidRPr="00DF1A29" w:rsidRDefault="00364A73" w:rsidP="00E147CF">
      <w:pPr>
        <w:widowControl/>
        <w:ind w:firstLineChars="200" w:firstLine="640"/>
        <w:jc w:val="left"/>
        <w:rPr>
          <w:rFonts w:ascii="仿宋_GB2312" w:eastAsia="仿宋_GB2312" w:hAnsi="Cambria" w:cs="宋体"/>
          <w:kern w:val="0"/>
          <w:sz w:val="32"/>
          <w:szCs w:val="32"/>
        </w:rPr>
      </w:pPr>
      <w:r w:rsidRPr="00DF1A29">
        <w:rPr>
          <w:rFonts w:ascii="仿宋_GB2312" w:eastAsia="仿宋_GB2312" w:hAnsi="Cambria" w:cs="宋体" w:hint="eastAsia"/>
          <w:kern w:val="0"/>
          <w:sz w:val="32"/>
          <w:szCs w:val="32"/>
        </w:rPr>
        <w:t>我校学制为四年制，其中学生前三年</w:t>
      </w:r>
      <w:r w:rsidR="00A563D9" w:rsidRPr="00DF1A29">
        <w:rPr>
          <w:rFonts w:ascii="仿宋_GB2312" w:eastAsia="仿宋_GB2312" w:hAnsi="Cambria" w:cs="宋体" w:hint="eastAsia"/>
          <w:kern w:val="0"/>
          <w:sz w:val="32"/>
          <w:szCs w:val="32"/>
        </w:rPr>
        <w:t>半</w:t>
      </w:r>
      <w:r w:rsidRPr="00DF1A29">
        <w:rPr>
          <w:rFonts w:ascii="仿宋_GB2312" w:eastAsia="仿宋_GB2312" w:hAnsi="Cambria" w:cs="宋体" w:hint="eastAsia"/>
          <w:kern w:val="0"/>
          <w:sz w:val="32"/>
          <w:szCs w:val="32"/>
        </w:rPr>
        <w:t>在学校学习，最后半年进入院团</w:t>
      </w:r>
      <w:r w:rsidR="00FC4A14" w:rsidRPr="00DF1A29">
        <w:rPr>
          <w:rFonts w:ascii="仿宋_GB2312" w:eastAsia="仿宋_GB2312" w:hAnsi="Cambria" w:cs="宋体" w:hint="eastAsia"/>
          <w:kern w:val="0"/>
          <w:sz w:val="32"/>
          <w:szCs w:val="32"/>
        </w:rPr>
        <w:t>顶</w:t>
      </w:r>
      <w:r w:rsidR="00A563D9" w:rsidRPr="00DF1A29">
        <w:rPr>
          <w:rFonts w:ascii="仿宋_GB2312" w:eastAsia="仿宋_GB2312" w:hAnsi="Cambria" w:cs="宋体" w:hint="eastAsia"/>
          <w:kern w:val="0"/>
          <w:sz w:val="32"/>
          <w:szCs w:val="32"/>
        </w:rPr>
        <w:t>岗</w:t>
      </w:r>
      <w:r w:rsidRPr="00DF1A29">
        <w:rPr>
          <w:rFonts w:ascii="仿宋_GB2312" w:eastAsia="仿宋_GB2312" w:hAnsi="Cambria" w:cs="宋体" w:hint="eastAsia"/>
          <w:kern w:val="0"/>
          <w:sz w:val="32"/>
          <w:szCs w:val="32"/>
        </w:rPr>
        <w:t>实习。为此，学校与浙江、上海、江苏、福建等地26个专业越剧院团以及北京、天津、上海、嵊州当地100多个民营剧团均建立了良好的合作关系。“越剧团，团团都有嵊州人”，</w:t>
      </w:r>
      <w:r w:rsidR="007768DE">
        <w:rPr>
          <w:rFonts w:ascii="仿宋_GB2312" w:eastAsia="仿宋_GB2312" w:hAnsi="Cambria" w:cs="宋体" w:hint="eastAsia"/>
          <w:kern w:val="0"/>
          <w:sz w:val="32"/>
          <w:szCs w:val="32"/>
        </w:rPr>
        <w:t>其中</w:t>
      </w:r>
      <w:r w:rsidRPr="00DF1A29">
        <w:rPr>
          <w:rFonts w:ascii="仿宋_GB2312" w:eastAsia="仿宋_GB2312" w:hAnsi="Cambria" w:cs="宋体" w:hint="eastAsia"/>
          <w:kern w:val="0"/>
          <w:sz w:val="32"/>
          <w:szCs w:val="32"/>
        </w:rPr>
        <w:t>，大部分</w:t>
      </w:r>
      <w:r w:rsidR="007768DE">
        <w:rPr>
          <w:rFonts w:ascii="仿宋_GB2312" w:eastAsia="仿宋_GB2312" w:hAnsi="Cambria" w:cs="宋体" w:hint="eastAsia"/>
          <w:kern w:val="0"/>
          <w:sz w:val="32"/>
          <w:szCs w:val="32"/>
        </w:rPr>
        <w:t>“嵊州人”毕业自</w:t>
      </w:r>
      <w:r w:rsidRPr="00DF1A29">
        <w:rPr>
          <w:rFonts w:ascii="仿宋_GB2312" w:eastAsia="仿宋_GB2312" w:hAnsi="Cambria" w:cs="宋体" w:hint="eastAsia"/>
          <w:kern w:val="0"/>
          <w:sz w:val="32"/>
          <w:szCs w:val="32"/>
        </w:rPr>
        <w:t>我校。</w:t>
      </w:r>
    </w:p>
    <w:p w:rsidR="00D9305D" w:rsidRPr="00DF1A29" w:rsidRDefault="00364A73" w:rsidP="00E147CF">
      <w:pPr>
        <w:widowControl/>
        <w:ind w:firstLineChars="200" w:firstLine="640"/>
        <w:jc w:val="left"/>
        <w:rPr>
          <w:rFonts w:ascii="仿宋_GB2312" w:eastAsia="仿宋_GB2312" w:hAnsi="Cambria" w:cs="宋体"/>
          <w:kern w:val="0"/>
          <w:sz w:val="32"/>
          <w:szCs w:val="32"/>
        </w:rPr>
      </w:pPr>
      <w:r w:rsidRPr="00DF1A29">
        <w:rPr>
          <w:rFonts w:ascii="仿宋_GB2312" w:eastAsia="仿宋_GB2312" w:hAnsi="Cambria" w:cs="宋体" w:hint="eastAsia"/>
          <w:kern w:val="0"/>
          <w:sz w:val="32"/>
          <w:szCs w:val="32"/>
        </w:rPr>
        <w:t>除了将中职阶段学生送入院团进行见习，学校还与院团开展紧密合作，</w:t>
      </w:r>
      <w:r w:rsidR="00926718" w:rsidRPr="00DF1A29">
        <w:rPr>
          <w:rFonts w:ascii="仿宋_GB2312" w:eastAsia="仿宋_GB2312" w:hAnsi="Cambria" w:cs="宋体" w:hint="eastAsia"/>
          <w:kern w:val="0"/>
          <w:sz w:val="32"/>
          <w:szCs w:val="32"/>
        </w:rPr>
        <w:t>积极</w:t>
      </w:r>
      <w:r w:rsidR="00D9305D" w:rsidRPr="00DF1A29">
        <w:rPr>
          <w:rFonts w:ascii="仿宋_GB2312" w:eastAsia="仿宋_GB2312" w:hAnsi="Cambria" w:cs="宋体" w:hint="eastAsia"/>
          <w:kern w:val="0"/>
          <w:sz w:val="32"/>
          <w:szCs w:val="32"/>
        </w:rPr>
        <w:t>推行</w:t>
      </w:r>
      <w:r w:rsidR="00FC4A14" w:rsidRPr="00DF1A29">
        <w:rPr>
          <w:rFonts w:ascii="仿宋_GB2312" w:eastAsia="仿宋_GB2312" w:hAnsi="Cambria" w:cs="宋体" w:hint="eastAsia"/>
          <w:kern w:val="0"/>
          <w:sz w:val="32"/>
          <w:szCs w:val="32"/>
        </w:rPr>
        <w:t>“现代学徒制”</w:t>
      </w:r>
      <w:r w:rsidR="00D9305D" w:rsidRPr="00DF1A29">
        <w:rPr>
          <w:rFonts w:ascii="仿宋_GB2312" w:eastAsia="仿宋_GB2312" w:hAnsi="Cambria" w:cs="宋体" w:hint="eastAsia"/>
          <w:kern w:val="0"/>
          <w:sz w:val="32"/>
          <w:szCs w:val="32"/>
        </w:rPr>
        <w:t>，邀请院团教师不定期来校进行授课。优势互补，资源共享，提高</w:t>
      </w:r>
      <w:r w:rsidRPr="00DF1A29">
        <w:rPr>
          <w:rFonts w:ascii="仿宋_GB2312" w:eastAsia="仿宋_GB2312" w:hAnsi="Cambria" w:cs="宋体" w:hint="eastAsia"/>
          <w:kern w:val="0"/>
          <w:sz w:val="32"/>
          <w:szCs w:val="32"/>
        </w:rPr>
        <w:t>了</w:t>
      </w:r>
      <w:r w:rsidR="00D9305D" w:rsidRPr="00DF1A29">
        <w:rPr>
          <w:rFonts w:ascii="仿宋_GB2312" w:eastAsia="仿宋_GB2312" w:hAnsi="Cambria" w:cs="宋体" w:hint="eastAsia"/>
          <w:kern w:val="0"/>
          <w:sz w:val="32"/>
          <w:szCs w:val="32"/>
        </w:rPr>
        <w:t>人才培养的</w:t>
      </w:r>
      <w:r w:rsidR="00FC4A14" w:rsidRPr="00DF1A29">
        <w:rPr>
          <w:rFonts w:ascii="仿宋_GB2312" w:eastAsia="仿宋_GB2312" w:hAnsi="Cambria" w:cs="宋体" w:hint="eastAsia"/>
          <w:kern w:val="0"/>
          <w:sz w:val="32"/>
          <w:szCs w:val="32"/>
        </w:rPr>
        <w:t>质量</w:t>
      </w:r>
      <w:r w:rsidR="00D9305D" w:rsidRPr="00DF1A29">
        <w:rPr>
          <w:rFonts w:ascii="仿宋_GB2312" w:eastAsia="仿宋_GB2312" w:hAnsi="Cambria" w:cs="宋体" w:hint="eastAsia"/>
          <w:kern w:val="0"/>
          <w:sz w:val="32"/>
          <w:szCs w:val="32"/>
        </w:rPr>
        <w:t>。</w:t>
      </w:r>
    </w:p>
    <w:p w:rsidR="00D9305D" w:rsidRPr="00DF1A29" w:rsidRDefault="00D9305D" w:rsidP="00FC4A14">
      <w:pPr>
        <w:widowControl/>
        <w:ind w:firstLineChars="200" w:firstLine="640"/>
        <w:jc w:val="left"/>
        <w:rPr>
          <w:rFonts w:ascii="仿宋_GB2312" w:eastAsia="仿宋_GB2312" w:hAnsi="Cambria" w:cs="宋体"/>
          <w:kern w:val="0"/>
          <w:sz w:val="32"/>
          <w:szCs w:val="32"/>
        </w:rPr>
      </w:pPr>
      <w:r w:rsidRPr="00DF1A29">
        <w:rPr>
          <w:rFonts w:ascii="仿宋_GB2312" w:eastAsia="仿宋_GB2312" w:hAnsi="Cambria" w:cs="宋体" w:hint="eastAsia"/>
          <w:kern w:val="0"/>
          <w:sz w:val="32"/>
          <w:szCs w:val="32"/>
        </w:rPr>
        <w:t>20</w:t>
      </w:r>
      <w:r w:rsidR="00B45024">
        <w:rPr>
          <w:rFonts w:ascii="仿宋_GB2312" w:eastAsia="仿宋_GB2312" w:hAnsi="Cambria" w:cs="宋体"/>
          <w:kern w:val="0"/>
          <w:sz w:val="32"/>
          <w:szCs w:val="32"/>
        </w:rPr>
        <w:t>20</w:t>
      </w:r>
      <w:r w:rsidR="00B45024">
        <w:rPr>
          <w:rFonts w:ascii="仿宋_GB2312" w:eastAsia="仿宋_GB2312" w:hAnsi="Cambria" w:cs="宋体" w:hint="eastAsia"/>
          <w:kern w:val="0"/>
          <w:sz w:val="32"/>
          <w:szCs w:val="32"/>
        </w:rPr>
        <w:t>年</w:t>
      </w:r>
      <w:r w:rsidR="00364A73" w:rsidRPr="00DF1A29">
        <w:rPr>
          <w:rFonts w:ascii="仿宋_GB2312" w:eastAsia="仿宋_GB2312" w:hAnsi="Cambria" w:cs="宋体" w:hint="eastAsia"/>
          <w:kern w:val="0"/>
          <w:sz w:val="32"/>
          <w:szCs w:val="32"/>
        </w:rPr>
        <w:t>，</w:t>
      </w:r>
      <w:r w:rsidRPr="00DF1A29">
        <w:rPr>
          <w:rFonts w:ascii="仿宋_GB2312" w:eastAsia="仿宋_GB2312" w:hAnsi="Cambria" w:cs="宋体" w:hint="eastAsia"/>
          <w:kern w:val="0"/>
          <w:sz w:val="32"/>
          <w:szCs w:val="32"/>
        </w:rPr>
        <w:t>学校与福建芳华越剧团</w:t>
      </w:r>
      <w:r w:rsidR="00B45024">
        <w:rPr>
          <w:rFonts w:ascii="仿宋_GB2312" w:eastAsia="仿宋_GB2312" w:hAnsi="Cambria" w:cs="宋体" w:hint="eastAsia"/>
          <w:kern w:val="0"/>
          <w:sz w:val="32"/>
          <w:szCs w:val="32"/>
        </w:rPr>
        <w:t>继续深化</w:t>
      </w:r>
      <w:r w:rsidRPr="00DF1A29">
        <w:rPr>
          <w:rFonts w:ascii="仿宋_GB2312" w:eastAsia="仿宋_GB2312" w:hAnsi="Cambria" w:cs="宋体" w:hint="eastAsia"/>
          <w:kern w:val="0"/>
          <w:sz w:val="32"/>
          <w:szCs w:val="32"/>
        </w:rPr>
        <w:t>订单式学生委培工作，这</w:t>
      </w:r>
      <w:r w:rsidR="00364A73" w:rsidRPr="00DF1A29">
        <w:rPr>
          <w:rFonts w:ascii="仿宋_GB2312" w:eastAsia="仿宋_GB2312" w:hAnsi="Cambria" w:cs="宋体" w:hint="eastAsia"/>
          <w:kern w:val="0"/>
          <w:sz w:val="32"/>
          <w:szCs w:val="32"/>
        </w:rPr>
        <w:t>是“现代学徒制”</w:t>
      </w:r>
      <w:r w:rsidR="00FC4A14" w:rsidRPr="00DF1A29">
        <w:rPr>
          <w:rFonts w:ascii="仿宋_GB2312" w:eastAsia="仿宋_GB2312" w:hAnsi="Cambria" w:cs="宋体" w:hint="eastAsia"/>
          <w:kern w:val="0"/>
          <w:sz w:val="32"/>
          <w:szCs w:val="32"/>
        </w:rPr>
        <w:t>的一项</w:t>
      </w:r>
      <w:r w:rsidRPr="00DF1A29">
        <w:rPr>
          <w:rFonts w:ascii="仿宋_GB2312" w:eastAsia="仿宋_GB2312" w:hAnsi="Cambria" w:cs="宋体" w:hint="eastAsia"/>
          <w:kern w:val="0"/>
          <w:sz w:val="32"/>
          <w:szCs w:val="32"/>
        </w:rPr>
        <w:t>试点工作，</w:t>
      </w:r>
      <w:r w:rsidR="00FC4A14" w:rsidRPr="00DF1A29">
        <w:rPr>
          <w:rFonts w:ascii="仿宋_GB2312" w:eastAsia="仿宋_GB2312" w:hAnsi="Cambria" w:cs="宋体" w:hint="eastAsia"/>
          <w:kern w:val="0"/>
          <w:sz w:val="32"/>
          <w:szCs w:val="32"/>
        </w:rPr>
        <w:t>同样也是</w:t>
      </w:r>
      <w:r w:rsidR="00FC4A14" w:rsidRPr="00DF1A29">
        <w:rPr>
          <w:rFonts w:ascii="仿宋_GB2312" w:eastAsia="仿宋_GB2312" w:hAnsi="微软雅黑" w:hint="eastAsia"/>
          <w:sz w:val="32"/>
          <w:szCs w:val="32"/>
          <w:shd w:val="clear" w:color="auto" w:fill="FFFFFF"/>
        </w:rPr>
        <w:t>深</w:t>
      </w:r>
      <w:r w:rsidR="00FC4A14" w:rsidRPr="00DF1A29">
        <w:rPr>
          <w:rFonts w:ascii="仿宋_GB2312" w:eastAsia="仿宋_GB2312" w:hAnsi="微软雅黑" w:hint="eastAsia"/>
          <w:sz w:val="32"/>
          <w:szCs w:val="32"/>
          <w:shd w:val="clear" w:color="auto" w:fill="FFFFFF"/>
        </w:rPr>
        <w:lastRenderedPageBreak/>
        <w:t>化校企合作，推进产教融合的职业教育改革与发展趋势。</w:t>
      </w:r>
      <w:r w:rsidR="00FC4A14" w:rsidRPr="00DF1A29">
        <w:rPr>
          <w:rFonts w:ascii="仿宋_GB2312" w:eastAsia="仿宋_GB2312" w:hAnsi="Cambria" w:cs="宋体" w:hint="eastAsia"/>
          <w:kern w:val="0"/>
          <w:sz w:val="32"/>
          <w:szCs w:val="32"/>
        </w:rPr>
        <w:t>订单式学生委培工作的开启，</w:t>
      </w:r>
      <w:r w:rsidRPr="00DF1A29">
        <w:rPr>
          <w:rFonts w:ascii="仿宋_GB2312" w:eastAsia="仿宋_GB2312" w:hAnsi="Cambria" w:cs="宋体" w:hint="eastAsia"/>
          <w:kern w:val="0"/>
          <w:sz w:val="32"/>
          <w:szCs w:val="32"/>
        </w:rPr>
        <w:t>提高</w:t>
      </w:r>
      <w:r w:rsidR="00FC4A14" w:rsidRPr="00DF1A29">
        <w:rPr>
          <w:rFonts w:ascii="仿宋_GB2312" w:eastAsia="仿宋_GB2312" w:hAnsi="Cambria" w:cs="宋体" w:hint="eastAsia"/>
          <w:kern w:val="0"/>
          <w:sz w:val="32"/>
          <w:szCs w:val="32"/>
        </w:rPr>
        <w:t>了我</w:t>
      </w:r>
      <w:r w:rsidRPr="00DF1A29">
        <w:rPr>
          <w:rFonts w:ascii="仿宋_GB2312" w:eastAsia="仿宋_GB2312" w:hAnsi="Cambria" w:cs="宋体" w:hint="eastAsia"/>
          <w:kern w:val="0"/>
          <w:sz w:val="32"/>
          <w:szCs w:val="32"/>
        </w:rPr>
        <w:t>校</w:t>
      </w:r>
      <w:r w:rsidR="00FC4A14" w:rsidRPr="00DF1A29">
        <w:rPr>
          <w:rFonts w:ascii="仿宋_GB2312" w:eastAsia="仿宋_GB2312" w:hAnsi="Cambria" w:cs="宋体" w:hint="eastAsia"/>
          <w:kern w:val="0"/>
          <w:sz w:val="32"/>
          <w:szCs w:val="32"/>
        </w:rPr>
        <w:t>与用人单位间合作的实用性和有效性</w:t>
      </w:r>
      <w:r w:rsidRPr="00DF1A29">
        <w:rPr>
          <w:rFonts w:ascii="仿宋_GB2312" w:eastAsia="仿宋_GB2312" w:hAnsi="Cambria" w:cs="宋体" w:hint="eastAsia"/>
          <w:kern w:val="0"/>
          <w:sz w:val="32"/>
          <w:szCs w:val="32"/>
        </w:rPr>
        <w:t>。</w:t>
      </w:r>
    </w:p>
    <w:p w:rsidR="00D9305D" w:rsidRPr="00DF1A29" w:rsidRDefault="00D9305D" w:rsidP="00E147CF">
      <w:pPr>
        <w:widowControl/>
        <w:ind w:firstLineChars="200" w:firstLine="643"/>
        <w:jc w:val="left"/>
        <w:rPr>
          <w:rFonts w:ascii="仿宋_GB2312" w:eastAsia="仿宋_GB2312" w:hAnsi="Cambria" w:cs="宋体"/>
          <w:b/>
          <w:bCs/>
          <w:kern w:val="0"/>
          <w:sz w:val="32"/>
          <w:szCs w:val="32"/>
        </w:rPr>
      </w:pPr>
      <w:bookmarkStart w:id="15" w:name="_Toc471109608"/>
      <w:r w:rsidRPr="00DF1A29">
        <w:rPr>
          <w:rFonts w:ascii="仿宋_GB2312" w:eastAsia="仿宋_GB2312" w:hAnsi="Cambria" w:cs="宋体" w:hint="eastAsia"/>
          <w:b/>
          <w:bCs/>
          <w:kern w:val="0"/>
          <w:sz w:val="32"/>
          <w:szCs w:val="32"/>
        </w:rPr>
        <w:t>4.2</w:t>
      </w:r>
      <w:r w:rsidRPr="00DF1A29">
        <w:rPr>
          <w:rFonts w:ascii="仿宋_GB2312" w:eastAsia="仿宋_GB2312" w:hAnsi="Cambria" w:cs="宋体" w:hint="eastAsia"/>
          <w:b/>
          <w:bCs/>
          <w:kern w:val="0"/>
          <w:sz w:val="32"/>
          <w:szCs w:val="32"/>
        </w:rPr>
        <w:t> </w:t>
      </w:r>
      <w:bookmarkEnd w:id="15"/>
      <w:r w:rsidRPr="00DF1A29">
        <w:rPr>
          <w:rFonts w:ascii="仿宋_GB2312" w:eastAsia="仿宋_GB2312" w:hAnsi="Cambria" w:cs="宋体" w:hint="eastAsia"/>
          <w:b/>
          <w:bCs/>
          <w:kern w:val="0"/>
          <w:sz w:val="32"/>
          <w:szCs w:val="32"/>
        </w:rPr>
        <w:t>学生实习情况</w:t>
      </w:r>
    </w:p>
    <w:p w:rsidR="00D9305D" w:rsidRPr="00DF1A29" w:rsidRDefault="00D9305D" w:rsidP="00E147CF">
      <w:pPr>
        <w:widowControl/>
        <w:ind w:firstLineChars="200" w:firstLine="640"/>
        <w:jc w:val="left"/>
        <w:rPr>
          <w:rFonts w:ascii="仿宋_GB2312" w:eastAsia="仿宋_GB2312" w:hAnsi="Calibri" w:cs="宋体"/>
          <w:kern w:val="0"/>
          <w:sz w:val="32"/>
          <w:szCs w:val="32"/>
        </w:rPr>
      </w:pPr>
      <w:r w:rsidRPr="00DF1A29">
        <w:rPr>
          <w:rFonts w:ascii="仿宋_GB2312" w:eastAsia="仿宋_GB2312" w:hAnsi="Calibri" w:cs="宋体" w:hint="eastAsia"/>
          <w:kern w:val="0"/>
          <w:sz w:val="32"/>
          <w:szCs w:val="32"/>
        </w:rPr>
        <w:t>20</w:t>
      </w:r>
      <w:r w:rsidR="00727DF2">
        <w:rPr>
          <w:rFonts w:ascii="仿宋_GB2312" w:eastAsia="仿宋_GB2312" w:hAnsi="Calibri" w:cs="宋体"/>
          <w:kern w:val="0"/>
          <w:sz w:val="32"/>
          <w:szCs w:val="32"/>
        </w:rPr>
        <w:t>19</w:t>
      </w:r>
      <w:r w:rsidRPr="00DF1A29">
        <w:rPr>
          <w:rFonts w:ascii="仿宋_GB2312" w:eastAsia="仿宋_GB2312" w:hAnsi="Calibri" w:cs="宋体" w:hint="eastAsia"/>
          <w:kern w:val="0"/>
          <w:sz w:val="32"/>
          <w:szCs w:val="32"/>
        </w:rPr>
        <w:t>年12月，我校共有</w:t>
      </w:r>
      <w:r w:rsidR="00727DF2">
        <w:rPr>
          <w:rFonts w:ascii="仿宋_GB2312" w:eastAsia="仿宋_GB2312" w:hAnsi="Calibri" w:cs="宋体"/>
          <w:kern w:val="0"/>
          <w:sz w:val="32"/>
          <w:szCs w:val="32"/>
        </w:rPr>
        <w:t>34</w:t>
      </w:r>
      <w:r w:rsidRPr="00DF1A29">
        <w:rPr>
          <w:rFonts w:ascii="仿宋_GB2312" w:eastAsia="仿宋_GB2312" w:hAnsi="Calibri" w:cs="宋体" w:hint="eastAsia"/>
          <w:kern w:val="0"/>
          <w:sz w:val="32"/>
          <w:szCs w:val="32"/>
        </w:rPr>
        <w:t>位学生和杭州富阳越剧团、永嘉昆剧团、台州乱台剧团、瑞安市越剧团等11家院团签订实习合同，实习时间为20</w:t>
      </w:r>
      <w:r w:rsidR="00727DF2">
        <w:rPr>
          <w:rFonts w:ascii="仿宋_GB2312" w:eastAsia="仿宋_GB2312" w:hAnsi="Calibri" w:cs="宋体"/>
          <w:kern w:val="0"/>
          <w:sz w:val="32"/>
          <w:szCs w:val="32"/>
        </w:rPr>
        <w:t>19</w:t>
      </w:r>
      <w:r w:rsidRPr="00DF1A29">
        <w:rPr>
          <w:rFonts w:ascii="仿宋_GB2312" w:eastAsia="仿宋_GB2312" w:hAnsi="Calibri" w:cs="宋体" w:hint="eastAsia"/>
          <w:kern w:val="0"/>
          <w:sz w:val="32"/>
          <w:szCs w:val="32"/>
        </w:rPr>
        <w:t>年12月4日至20</w:t>
      </w:r>
      <w:r w:rsidR="00727DF2">
        <w:rPr>
          <w:rFonts w:ascii="仿宋_GB2312" w:eastAsia="仿宋_GB2312" w:hAnsi="Calibri" w:cs="宋体"/>
          <w:kern w:val="0"/>
          <w:sz w:val="32"/>
          <w:szCs w:val="32"/>
        </w:rPr>
        <w:t>20</w:t>
      </w:r>
      <w:r w:rsidRPr="00DF1A29">
        <w:rPr>
          <w:rFonts w:ascii="仿宋_GB2312" w:eastAsia="仿宋_GB2312" w:hAnsi="Calibri" w:cs="宋体" w:hint="eastAsia"/>
          <w:kern w:val="0"/>
          <w:sz w:val="32"/>
          <w:szCs w:val="32"/>
        </w:rPr>
        <w:t>年6月31日。20</w:t>
      </w:r>
      <w:r w:rsidR="00727DF2">
        <w:rPr>
          <w:rFonts w:ascii="仿宋_GB2312" w:eastAsia="仿宋_GB2312" w:hAnsi="Calibri" w:cs="宋体"/>
          <w:kern w:val="0"/>
          <w:sz w:val="32"/>
          <w:szCs w:val="32"/>
        </w:rPr>
        <w:t>20</w:t>
      </w:r>
      <w:r w:rsidRPr="00DF1A29">
        <w:rPr>
          <w:rFonts w:ascii="仿宋_GB2312" w:eastAsia="仿宋_GB2312" w:hAnsi="Calibri" w:cs="宋体" w:hint="eastAsia"/>
          <w:kern w:val="0"/>
          <w:sz w:val="32"/>
          <w:szCs w:val="32"/>
        </w:rPr>
        <w:t>届毕业生另有</w:t>
      </w:r>
      <w:r w:rsidR="00727DF2">
        <w:rPr>
          <w:rFonts w:ascii="仿宋_GB2312" w:eastAsia="仿宋_GB2312" w:hAnsi="Calibri" w:cs="宋体" w:hint="eastAsia"/>
          <w:kern w:val="0"/>
          <w:sz w:val="32"/>
          <w:szCs w:val="32"/>
        </w:rPr>
        <w:t>1</w:t>
      </w:r>
      <w:r w:rsidRPr="00DF1A29">
        <w:rPr>
          <w:rFonts w:ascii="仿宋_GB2312" w:eastAsia="仿宋_GB2312" w:hAnsi="Calibri" w:cs="宋体" w:hint="eastAsia"/>
          <w:kern w:val="0"/>
          <w:sz w:val="32"/>
          <w:szCs w:val="32"/>
        </w:rPr>
        <w:t>9为学生参加艺术类高考升学。</w:t>
      </w:r>
    </w:p>
    <w:p w:rsidR="00D9305D" w:rsidRPr="00DF1A29" w:rsidRDefault="00926718" w:rsidP="00E147CF">
      <w:pPr>
        <w:widowControl/>
        <w:ind w:firstLineChars="200" w:firstLine="640"/>
        <w:jc w:val="left"/>
        <w:rPr>
          <w:rFonts w:ascii="仿宋_GB2312" w:eastAsia="仿宋_GB2312" w:hAnsi="Calibri" w:cs="宋体"/>
          <w:kern w:val="0"/>
          <w:sz w:val="32"/>
          <w:szCs w:val="32"/>
        </w:rPr>
      </w:pPr>
      <w:r w:rsidRPr="00DF1A29">
        <w:rPr>
          <w:rFonts w:ascii="仿宋_GB2312" w:eastAsia="仿宋_GB2312" w:hAnsi="Calibri" w:cs="宋体" w:hint="eastAsia"/>
          <w:kern w:val="0"/>
          <w:sz w:val="32"/>
          <w:szCs w:val="32"/>
        </w:rPr>
        <w:t>学校</w:t>
      </w:r>
      <w:r w:rsidR="00D9305D" w:rsidRPr="00DF1A29">
        <w:rPr>
          <w:rFonts w:ascii="仿宋_GB2312" w:eastAsia="仿宋_GB2312" w:hAnsi="Calibri" w:cs="宋体" w:hint="eastAsia"/>
          <w:kern w:val="0"/>
          <w:sz w:val="32"/>
          <w:szCs w:val="32"/>
        </w:rPr>
        <w:t>与实习院团共同做好实习生管理工作，班主任定时电访及走访实习单位，各院团指派人员为学生的带教老师，每月建立实习情况反馈机制，实习结束由实习单位对实习生进行综合考评，评比优秀实习学员，考评</w:t>
      </w:r>
      <w:r w:rsidR="000E5A2D" w:rsidRPr="00DF1A29">
        <w:rPr>
          <w:rFonts w:ascii="仿宋_GB2312" w:eastAsia="仿宋_GB2312" w:hAnsi="Calibri" w:cs="宋体" w:hint="eastAsia"/>
          <w:kern w:val="0"/>
          <w:sz w:val="32"/>
          <w:szCs w:val="32"/>
        </w:rPr>
        <w:t>不</w:t>
      </w:r>
      <w:r w:rsidR="00D9305D" w:rsidRPr="00DF1A29">
        <w:rPr>
          <w:rFonts w:ascii="仿宋_GB2312" w:eastAsia="仿宋_GB2312" w:hAnsi="Calibri" w:cs="宋体" w:hint="eastAsia"/>
          <w:kern w:val="0"/>
          <w:sz w:val="32"/>
          <w:szCs w:val="32"/>
        </w:rPr>
        <w:t>合格的学生将</w:t>
      </w:r>
      <w:r w:rsidR="000E5A2D" w:rsidRPr="00DF1A29">
        <w:rPr>
          <w:rFonts w:ascii="仿宋_GB2312" w:eastAsia="仿宋_GB2312" w:hAnsi="Calibri" w:cs="宋体" w:hint="eastAsia"/>
          <w:kern w:val="0"/>
          <w:sz w:val="32"/>
          <w:szCs w:val="32"/>
        </w:rPr>
        <w:t>不</w:t>
      </w:r>
      <w:r w:rsidR="00D9305D" w:rsidRPr="00DF1A29">
        <w:rPr>
          <w:rFonts w:ascii="仿宋_GB2312" w:eastAsia="仿宋_GB2312" w:hAnsi="Calibri" w:cs="宋体" w:hint="eastAsia"/>
          <w:kern w:val="0"/>
          <w:sz w:val="32"/>
          <w:szCs w:val="32"/>
        </w:rPr>
        <w:t>予毕业。</w:t>
      </w:r>
    </w:p>
    <w:p w:rsidR="00D9305D" w:rsidRPr="00DF1A29" w:rsidRDefault="00D9305D" w:rsidP="00E147CF">
      <w:pPr>
        <w:widowControl/>
        <w:ind w:firstLineChars="200" w:firstLine="643"/>
        <w:jc w:val="left"/>
        <w:rPr>
          <w:rFonts w:ascii="仿宋_GB2312" w:eastAsia="仿宋_GB2312" w:hAnsi="Calibri" w:cs="宋体"/>
          <w:b/>
          <w:kern w:val="0"/>
          <w:sz w:val="32"/>
          <w:szCs w:val="32"/>
        </w:rPr>
      </w:pPr>
      <w:r w:rsidRPr="00DF1A29">
        <w:rPr>
          <w:rFonts w:ascii="仿宋_GB2312" w:eastAsia="仿宋_GB2312" w:hAnsi="Calibri" w:cs="宋体" w:hint="eastAsia"/>
          <w:b/>
          <w:kern w:val="0"/>
          <w:sz w:val="32"/>
          <w:szCs w:val="32"/>
        </w:rPr>
        <w:t>5.社会贡献</w:t>
      </w:r>
    </w:p>
    <w:p w:rsidR="00D9305D" w:rsidRPr="00DF1A29" w:rsidRDefault="00D9305D" w:rsidP="00E147CF">
      <w:pPr>
        <w:ind w:firstLineChars="200" w:firstLine="643"/>
        <w:jc w:val="left"/>
        <w:rPr>
          <w:rFonts w:ascii="仿宋_GB2312" w:eastAsia="仿宋_GB2312" w:hAnsi="仿宋"/>
          <w:b/>
          <w:sz w:val="32"/>
          <w:szCs w:val="32"/>
        </w:rPr>
      </w:pPr>
      <w:r w:rsidRPr="00DF1A29">
        <w:rPr>
          <w:rFonts w:ascii="仿宋_GB2312" w:eastAsia="仿宋_GB2312" w:hAnsi="仿宋" w:hint="eastAsia"/>
          <w:b/>
          <w:sz w:val="32"/>
          <w:szCs w:val="32"/>
        </w:rPr>
        <w:t>5.1越剧</w:t>
      </w:r>
      <w:r w:rsidR="00375BE3" w:rsidRPr="00DF1A29">
        <w:rPr>
          <w:rFonts w:ascii="仿宋_GB2312" w:eastAsia="仿宋_GB2312" w:hAnsi="仿宋" w:hint="eastAsia"/>
          <w:b/>
          <w:sz w:val="32"/>
          <w:szCs w:val="32"/>
        </w:rPr>
        <w:t>人</w:t>
      </w:r>
      <w:r w:rsidRPr="00DF1A29">
        <w:rPr>
          <w:rFonts w:ascii="仿宋_GB2312" w:eastAsia="仿宋_GB2312" w:hAnsi="仿宋" w:hint="eastAsia"/>
          <w:b/>
          <w:sz w:val="32"/>
          <w:szCs w:val="32"/>
        </w:rPr>
        <w:t>才培养</w:t>
      </w:r>
    </w:p>
    <w:p w:rsidR="00D9305D" w:rsidRPr="00DF1A29" w:rsidRDefault="00D9305D" w:rsidP="00E147CF">
      <w:pPr>
        <w:ind w:firstLineChars="200" w:firstLine="640"/>
        <w:jc w:val="left"/>
        <w:rPr>
          <w:rFonts w:ascii="仿宋_GB2312" w:eastAsia="仿宋_GB2312" w:hAnsi="仿宋"/>
          <w:sz w:val="32"/>
          <w:szCs w:val="32"/>
        </w:rPr>
      </w:pPr>
      <w:r w:rsidRPr="00DF1A29">
        <w:rPr>
          <w:rFonts w:ascii="仿宋_GB2312" w:eastAsia="仿宋_GB2312" w:hAnsi="仿宋" w:hint="eastAsia"/>
          <w:sz w:val="32"/>
          <w:szCs w:val="32"/>
        </w:rPr>
        <w:t>学校坚持“小而精，特而强”的特色办学思路，全面实施“剧目驱动教学”戏曲人才培养新模式。</w:t>
      </w:r>
      <w:r w:rsidR="00727DF2">
        <w:rPr>
          <w:rFonts w:ascii="仿宋_GB2312" w:eastAsia="仿宋_GB2312" w:hAnsi="仿宋"/>
          <w:sz w:val="32"/>
          <w:szCs w:val="32"/>
        </w:rPr>
        <w:t>2019</w:t>
      </w:r>
      <w:r w:rsidR="00727DF2">
        <w:rPr>
          <w:rFonts w:ascii="仿宋_GB2312" w:eastAsia="仿宋_GB2312" w:hAnsi="仿宋" w:hint="eastAsia"/>
          <w:sz w:val="32"/>
          <w:szCs w:val="32"/>
        </w:rPr>
        <w:t>年</w:t>
      </w:r>
      <w:r w:rsidR="00727DF2">
        <w:rPr>
          <w:rFonts w:ascii="仿宋_GB2312" w:eastAsia="仿宋_GB2312" w:hAnsi="仿宋"/>
          <w:sz w:val="32"/>
          <w:szCs w:val="32"/>
        </w:rPr>
        <w:t>起，学校与浙江音乐学院联合开展中本一体化</w:t>
      </w:r>
      <w:r w:rsidR="00727DF2">
        <w:rPr>
          <w:rFonts w:ascii="仿宋_GB2312" w:eastAsia="仿宋_GB2312" w:hAnsi="仿宋" w:hint="eastAsia"/>
          <w:sz w:val="32"/>
          <w:szCs w:val="32"/>
        </w:rPr>
        <w:t>人才培养模式</w:t>
      </w:r>
      <w:r w:rsidR="00727DF2">
        <w:rPr>
          <w:rFonts w:ascii="仿宋_GB2312" w:eastAsia="仿宋_GB2312" w:hAnsi="仿宋"/>
          <w:sz w:val="32"/>
          <w:szCs w:val="32"/>
        </w:rPr>
        <w:t>，</w:t>
      </w:r>
      <w:r w:rsidR="00727DF2">
        <w:rPr>
          <w:rFonts w:ascii="仿宋_GB2312" w:eastAsia="仿宋_GB2312" w:hAnsi="仿宋" w:hint="eastAsia"/>
          <w:sz w:val="32"/>
          <w:szCs w:val="32"/>
        </w:rPr>
        <w:t>2020年</w:t>
      </w:r>
      <w:r w:rsidR="00727DF2">
        <w:rPr>
          <w:rFonts w:ascii="仿宋_GB2312" w:eastAsia="仿宋_GB2312" w:hAnsi="仿宋"/>
          <w:sz w:val="32"/>
          <w:szCs w:val="32"/>
        </w:rPr>
        <w:t>全省范围内招收学生</w:t>
      </w:r>
      <w:r w:rsidR="00727DF2">
        <w:rPr>
          <w:rFonts w:ascii="仿宋_GB2312" w:eastAsia="仿宋_GB2312" w:hAnsi="仿宋" w:hint="eastAsia"/>
          <w:sz w:val="32"/>
          <w:szCs w:val="32"/>
        </w:rPr>
        <w:t>19人</w:t>
      </w:r>
      <w:r w:rsidR="00727DF2">
        <w:rPr>
          <w:rFonts w:ascii="仿宋_GB2312" w:eastAsia="仿宋_GB2312" w:hAnsi="仿宋"/>
          <w:sz w:val="32"/>
          <w:szCs w:val="32"/>
        </w:rPr>
        <w:t>，已顺利开学。</w:t>
      </w:r>
    </w:p>
    <w:p w:rsidR="00D9305D" w:rsidRPr="00DF1A29" w:rsidRDefault="00D9305D" w:rsidP="00E147CF">
      <w:pPr>
        <w:widowControl/>
        <w:ind w:firstLineChars="200" w:firstLine="640"/>
        <w:jc w:val="left"/>
        <w:rPr>
          <w:rFonts w:ascii="仿宋_GB2312" w:eastAsia="仿宋_GB2312" w:hAnsi="仿宋" w:cs="仿宋_GB2312"/>
          <w:sz w:val="32"/>
          <w:szCs w:val="32"/>
        </w:rPr>
      </w:pPr>
      <w:r w:rsidRPr="00DF1A29">
        <w:rPr>
          <w:rFonts w:ascii="仿宋_GB2312" w:eastAsia="仿宋_GB2312" w:hAnsi="仿宋" w:hint="eastAsia"/>
          <w:sz w:val="32"/>
          <w:szCs w:val="32"/>
        </w:rPr>
        <w:t>此外，成功打造“传承班”品牌，招生就业态势两旺。第三届传承班之所以成为迄今为止最优的一届毕业生，主要是因为大师坐镇、嫡传名师授课、多剧种熏陶、末位淘汰制、</w:t>
      </w:r>
      <w:r w:rsidRPr="00DF1A29">
        <w:rPr>
          <w:rFonts w:ascii="仿宋_GB2312" w:eastAsia="仿宋_GB2312" w:hAnsi="仿宋" w:hint="eastAsia"/>
          <w:sz w:val="32"/>
          <w:szCs w:val="32"/>
        </w:rPr>
        <w:lastRenderedPageBreak/>
        <w:t>月考核制、大戏创排、演学结合等一系列措施，以及学生魔鬼式的勤学苦练。</w:t>
      </w:r>
    </w:p>
    <w:p w:rsidR="00D9305D" w:rsidRPr="00DF1A29" w:rsidRDefault="00D9305D" w:rsidP="00E147CF">
      <w:pPr>
        <w:ind w:firstLineChars="200" w:firstLine="643"/>
        <w:jc w:val="left"/>
        <w:rPr>
          <w:rFonts w:ascii="仿宋_GB2312" w:eastAsia="仿宋_GB2312" w:hAnsi="仿宋"/>
          <w:b/>
          <w:sz w:val="32"/>
          <w:szCs w:val="32"/>
        </w:rPr>
      </w:pPr>
      <w:r w:rsidRPr="00DF1A29">
        <w:rPr>
          <w:rFonts w:ascii="仿宋_GB2312" w:eastAsia="仿宋_GB2312" w:hAnsi="仿宋" w:hint="eastAsia"/>
          <w:b/>
          <w:sz w:val="32"/>
          <w:szCs w:val="32"/>
        </w:rPr>
        <w:t>5.2越剧生态涵养</w:t>
      </w:r>
    </w:p>
    <w:p w:rsidR="000E5A2D" w:rsidRPr="00DF1A29" w:rsidRDefault="000E5A2D" w:rsidP="007E640A">
      <w:pPr>
        <w:ind w:firstLineChars="200" w:firstLine="640"/>
        <w:jc w:val="left"/>
        <w:rPr>
          <w:rFonts w:ascii="仿宋_GB2312" w:eastAsia="仿宋_GB2312" w:hAnsi="仿宋"/>
          <w:sz w:val="32"/>
          <w:szCs w:val="32"/>
        </w:rPr>
      </w:pPr>
      <w:r w:rsidRPr="00DF1A29">
        <w:rPr>
          <w:rFonts w:ascii="仿宋_GB2312" w:eastAsia="仿宋_GB2312" w:hAnsi="仿宋" w:hint="eastAsia"/>
          <w:sz w:val="32"/>
          <w:szCs w:val="32"/>
        </w:rPr>
        <w:t>20</w:t>
      </w:r>
      <w:r w:rsidR="00727DF2">
        <w:rPr>
          <w:rFonts w:ascii="仿宋_GB2312" w:eastAsia="仿宋_GB2312" w:hAnsi="仿宋"/>
          <w:sz w:val="32"/>
          <w:szCs w:val="32"/>
        </w:rPr>
        <w:t>20</w:t>
      </w:r>
      <w:r w:rsidRPr="00DF1A29">
        <w:rPr>
          <w:rFonts w:ascii="仿宋_GB2312" w:eastAsia="仿宋_GB2312" w:hAnsi="仿宋" w:hint="eastAsia"/>
          <w:sz w:val="32"/>
          <w:szCs w:val="32"/>
        </w:rPr>
        <w:t>年，学校在</w:t>
      </w:r>
      <w:r w:rsidR="00727DF2">
        <w:rPr>
          <w:rFonts w:ascii="仿宋_GB2312" w:eastAsia="仿宋_GB2312" w:hAnsi="仿宋" w:hint="eastAsia"/>
          <w:sz w:val="32"/>
          <w:szCs w:val="32"/>
        </w:rPr>
        <w:t>疫情</w:t>
      </w:r>
      <w:r w:rsidR="00727DF2">
        <w:rPr>
          <w:rFonts w:ascii="仿宋_GB2312" w:eastAsia="仿宋_GB2312" w:hAnsi="仿宋"/>
          <w:sz w:val="32"/>
          <w:szCs w:val="32"/>
        </w:rPr>
        <w:t>影响下，</w:t>
      </w:r>
      <w:r w:rsidR="00727DF2">
        <w:rPr>
          <w:rFonts w:ascii="仿宋_GB2312" w:eastAsia="仿宋_GB2312" w:hAnsi="仿宋" w:hint="eastAsia"/>
          <w:sz w:val="32"/>
          <w:szCs w:val="32"/>
        </w:rPr>
        <w:t>克服</w:t>
      </w:r>
      <w:r w:rsidR="00727DF2">
        <w:rPr>
          <w:rFonts w:ascii="仿宋_GB2312" w:eastAsia="仿宋_GB2312" w:hAnsi="仿宋"/>
          <w:sz w:val="32"/>
          <w:szCs w:val="32"/>
        </w:rPr>
        <w:t>困难，在</w:t>
      </w:r>
      <w:r w:rsidRPr="00DF1A29">
        <w:rPr>
          <w:rFonts w:ascii="仿宋_GB2312" w:eastAsia="仿宋_GB2312" w:hAnsi="仿宋" w:hint="eastAsia"/>
          <w:sz w:val="32"/>
          <w:szCs w:val="32"/>
        </w:rPr>
        <w:t>越剧生态涵养方面，重点推进了“</w:t>
      </w:r>
      <w:r w:rsidR="007E640A">
        <w:rPr>
          <w:rFonts w:ascii="仿宋_GB2312" w:eastAsia="仿宋_GB2312" w:hAnsi="仿宋" w:hint="eastAsia"/>
          <w:sz w:val="32"/>
          <w:szCs w:val="32"/>
        </w:rPr>
        <w:t>越剧研学游”工作和</w:t>
      </w:r>
      <w:r w:rsidR="007E640A">
        <w:rPr>
          <w:rFonts w:ascii="仿宋_GB2312" w:eastAsia="仿宋_GB2312" w:hAnsi="仿宋"/>
          <w:sz w:val="32"/>
          <w:szCs w:val="32"/>
        </w:rPr>
        <w:t>“</w:t>
      </w:r>
      <w:r w:rsidR="007E640A">
        <w:rPr>
          <w:rFonts w:ascii="仿宋_GB2312" w:eastAsia="仿宋_GB2312" w:hAnsi="仿宋" w:hint="eastAsia"/>
          <w:sz w:val="32"/>
          <w:szCs w:val="32"/>
        </w:rPr>
        <w:t>准</w:t>
      </w:r>
      <w:r w:rsidR="007E640A">
        <w:rPr>
          <w:rFonts w:ascii="仿宋_GB2312" w:eastAsia="仿宋_GB2312" w:hAnsi="仿宋"/>
          <w:sz w:val="32"/>
          <w:szCs w:val="32"/>
        </w:rPr>
        <w:t>大学生暑期越剧培训</w:t>
      </w:r>
      <w:r w:rsidR="007E640A">
        <w:rPr>
          <w:rFonts w:ascii="仿宋_GB2312" w:eastAsia="仿宋_GB2312" w:hAnsi="仿宋"/>
          <w:sz w:val="32"/>
          <w:szCs w:val="32"/>
        </w:rPr>
        <w:t>”</w:t>
      </w:r>
      <w:r w:rsidR="007E640A">
        <w:rPr>
          <w:rFonts w:ascii="仿宋_GB2312" w:eastAsia="仿宋_GB2312" w:hAnsi="仿宋" w:hint="eastAsia"/>
          <w:sz w:val="32"/>
          <w:szCs w:val="32"/>
        </w:rPr>
        <w:t>工作</w:t>
      </w:r>
      <w:r w:rsidR="007E640A">
        <w:rPr>
          <w:rFonts w:ascii="仿宋_GB2312" w:eastAsia="仿宋_GB2312" w:hAnsi="仿宋"/>
          <w:sz w:val="32"/>
          <w:szCs w:val="32"/>
        </w:rPr>
        <w:t>。</w:t>
      </w:r>
      <w:r w:rsidR="007E640A">
        <w:rPr>
          <w:rFonts w:ascii="仿宋_GB2312" w:eastAsia="仿宋_GB2312" w:hAnsi="仿宋" w:hint="eastAsia"/>
          <w:sz w:val="32"/>
          <w:szCs w:val="32"/>
        </w:rPr>
        <w:t>7月，</w:t>
      </w:r>
      <w:r w:rsidR="007E640A">
        <w:rPr>
          <w:rFonts w:ascii="仿宋_GB2312" w:eastAsia="仿宋_GB2312" w:hAnsi="仿宋"/>
          <w:sz w:val="32"/>
          <w:szCs w:val="32"/>
        </w:rPr>
        <w:t>学校</w:t>
      </w:r>
      <w:r w:rsidR="007E640A">
        <w:rPr>
          <w:rFonts w:ascii="仿宋_GB2312" w:eastAsia="仿宋_GB2312" w:hAnsi="仿宋" w:hint="eastAsia"/>
          <w:sz w:val="32"/>
          <w:szCs w:val="32"/>
        </w:rPr>
        <w:t>推出首期“越剧</w:t>
      </w:r>
      <w:r w:rsidR="007E640A">
        <w:rPr>
          <w:rFonts w:ascii="仿宋_GB2312" w:eastAsia="仿宋_GB2312" w:hAnsi="仿宋"/>
          <w:sz w:val="32"/>
          <w:szCs w:val="32"/>
        </w:rPr>
        <w:t>研学游</w:t>
      </w:r>
      <w:r w:rsidR="007E640A">
        <w:rPr>
          <w:rFonts w:ascii="仿宋_GB2312" w:eastAsia="仿宋_GB2312" w:hAnsi="仿宋" w:hint="eastAsia"/>
          <w:sz w:val="32"/>
          <w:szCs w:val="32"/>
        </w:rPr>
        <w:t>”，吸引来自</w:t>
      </w:r>
      <w:r w:rsidR="007E640A">
        <w:rPr>
          <w:rFonts w:ascii="仿宋_GB2312" w:eastAsia="仿宋_GB2312" w:hAnsi="仿宋"/>
          <w:sz w:val="32"/>
          <w:szCs w:val="32"/>
        </w:rPr>
        <w:t>全国各地近</w:t>
      </w:r>
      <w:r w:rsidR="007E640A">
        <w:rPr>
          <w:rFonts w:ascii="仿宋_GB2312" w:eastAsia="仿宋_GB2312" w:hAnsi="仿宋" w:hint="eastAsia"/>
          <w:sz w:val="32"/>
          <w:szCs w:val="32"/>
        </w:rPr>
        <w:t>50人</w:t>
      </w:r>
      <w:r w:rsidR="007E640A">
        <w:rPr>
          <w:rFonts w:ascii="仿宋_GB2312" w:eastAsia="仿宋_GB2312" w:hAnsi="仿宋"/>
          <w:sz w:val="32"/>
          <w:szCs w:val="32"/>
        </w:rPr>
        <w:t>参与。</w:t>
      </w:r>
      <w:r w:rsidR="007E640A">
        <w:rPr>
          <w:rFonts w:ascii="仿宋_GB2312" w:eastAsia="仿宋_GB2312" w:hAnsi="仿宋" w:hint="eastAsia"/>
          <w:sz w:val="32"/>
          <w:szCs w:val="32"/>
        </w:rPr>
        <w:t>此外</w:t>
      </w:r>
      <w:r w:rsidR="007E640A">
        <w:rPr>
          <w:rFonts w:ascii="仿宋_GB2312" w:eastAsia="仿宋_GB2312" w:hAnsi="仿宋"/>
          <w:sz w:val="32"/>
          <w:szCs w:val="32"/>
        </w:rPr>
        <w:t>，</w:t>
      </w:r>
      <w:r w:rsidRPr="00DF1A29">
        <w:rPr>
          <w:rFonts w:ascii="仿宋_GB2312" w:eastAsia="仿宋_GB2312" w:hAnsi="仿宋" w:hint="eastAsia"/>
          <w:sz w:val="32"/>
          <w:szCs w:val="32"/>
        </w:rPr>
        <w:t>针对准大学生开设了</w:t>
      </w:r>
      <w:r w:rsidR="007E640A">
        <w:rPr>
          <w:rFonts w:ascii="仿宋_GB2312" w:eastAsia="仿宋_GB2312" w:hAnsi="仿宋"/>
          <w:sz w:val="32"/>
          <w:szCs w:val="32"/>
        </w:rPr>
        <w:t>2</w:t>
      </w:r>
      <w:r w:rsidRPr="00DF1A29">
        <w:rPr>
          <w:rFonts w:ascii="仿宋_GB2312" w:eastAsia="仿宋_GB2312" w:hAnsi="仿宋" w:hint="eastAsia"/>
          <w:sz w:val="32"/>
          <w:szCs w:val="32"/>
        </w:rPr>
        <w:t>期暑期越剧培训，共培训准大学生251位，受到了社会好评。</w:t>
      </w:r>
    </w:p>
    <w:p w:rsidR="007E640A" w:rsidRDefault="00267606" w:rsidP="007E640A">
      <w:pPr>
        <w:ind w:firstLineChars="200" w:firstLine="643"/>
        <w:jc w:val="left"/>
        <w:rPr>
          <w:rFonts w:ascii="仿宋_GB2312" w:eastAsia="仿宋_GB2312"/>
          <w:b/>
          <w:sz w:val="32"/>
          <w:szCs w:val="32"/>
        </w:rPr>
      </w:pPr>
      <w:r w:rsidRPr="00DF1A29">
        <w:rPr>
          <w:rFonts w:ascii="仿宋_GB2312" w:eastAsia="仿宋_GB2312" w:hint="eastAsia"/>
          <w:b/>
          <w:sz w:val="32"/>
          <w:szCs w:val="32"/>
        </w:rPr>
        <w:t>5.3服务社会</w:t>
      </w:r>
    </w:p>
    <w:p w:rsidR="000E5A2D" w:rsidRPr="007E640A" w:rsidRDefault="00C72BDF" w:rsidP="00E147CF">
      <w:pPr>
        <w:ind w:firstLineChars="200" w:firstLine="640"/>
        <w:jc w:val="left"/>
        <w:rPr>
          <w:rFonts w:ascii="仿宋_GB2312" w:eastAsia="仿宋_GB2312" w:hAnsi="仿宋" w:cs="宋体"/>
          <w:kern w:val="0"/>
          <w:sz w:val="32"/>
          <w:szCs w:val="32"/>
        </w:rPr>
      </w:pPr>
      <w:r w:rsidRPr="00DF1A29">
        <w:rPr>
          <w:rFonts w:ascii="仿宋_GB2312" w:eastAsia="仿宋_GB2312" w:hAnsi="仿宋" w:hint="eastAsia"/>
          <w:sz w:val="32"/>
          <w:szCs w:val="32"/>
        </w:rPr>
        <w:t>学校合理利用自身资源优势，践行“百教不如一练，百练不如一演”的教学理念，主动加强社会实践：</w:t>
      </w:r>
      <w:r w:rsidR="007E640A" w:rsidRPr="007E640A">
        <w:rPr>
          <w:rFonts w:ascii="仿宋_GB2312" w:eastAsia="仿宋_GB2312" w:hAnsi="宋体" w:cs="宋体" w:hint="eastAsia"/>
          <w:sz w:val="32"/>
          <w:szCs w:val="32"/>
        </w:rPr>
        <w:t>10月29日，由学校独力打造的大型沉浸式实景演出“中国越剧艺术·2020绍兴有戏”闭幕式暨《百年越剧·千年风雅》在越剧小镇上演。浙江省文化厅副厅长刁玉泉等省、市各级领导，以汪世瑜先生为代表的戏曲名家、新秀，全国专业越剧院（团）、爱越小站代表等1000余人现场观看演出，近8万人次在线观看；</w:t>
      </w:r>
      <w:r w:rsidR="007E640A">
        <w:rPr>
          <w:rFonts w:ascii="仿宋_GB2312" w:eastAsia="仿宋_GB2312" w:hAnsi="宋体" w:cs="宋体" w:hint="eastAsia"/>
          <w:sz w:val="32"/>
          <w:szCs w:val="32"/>
        </w:rPr>
        <w:t>此外</w:t>
      </w:r>
      <w:r w:rsidR="007E640A">
        <w:rPr>
          <w:rFonts w:ascii="仿宋_GB2312" w:eastAsia="仿宋_GB2312" w:hAnsi="宋体" w:cs="宋体"/>
          <w:sz w:val="32"/>
          <w:szCs w:val="32"/>
        </w:rPr>
        <w:t>还</w:t>
      </w:r>
      <w:r w:rsidR="007E640A" w:rsidRPr="007E640A">
        <w:rPr>
          <w:rFonts w:ascii="仿宋_GB2312" w:eastAsia="仿宋_GB2312" w:hAnsi="仿宋" w:hint="eastAsia"/>
          <w:sz w:val="32"/>
          <w:szCs w:val="32"/>
        </w:rPr>
        <w:t>参与“送戏进校园”</w:t>
      </w:r>
      <w:r w:rsidR="007E640A">
        <w:rPr>
          <w:rFonts w:ascii="仿宋_GB2312" w:eastAsia="仿宋_GB2312" w:hAnsi="仿宋" w:hint="eastAsia"/>
          <w:sz w:val="32"/>
          <w:szCs w:val="32"/>
        </w:rPr>
        <w:t>等活动，</w:t>
      </w:r>
      <w:r w:rsidR="007E640A">
        <w:rPr>
          <w:rFonts w:ascii="仿宋_GB2312" w:eastAsia="仿宋_GB2312" w:hAnsi="仿宋"/>
          <w:sz w:val="32"/>
          <w:szCs w:val="32"/>
        </w:rPr>
        <w:t>深受</w:t>
      </w:r>
      <w:r w:rsidR="007E640A">
        <w:rPr>
          <w:rFonts w:ascii="仿宋_GB2312" w:eastAsia="仿宋_GB2312" w:hAnsi="仿宋" w:hint="eastAsia"/>
          <w:sz w:val="32"/>
          <w:szCs w:val="32"/>
        </w:rPr>
        <w:t>社会好评</w:t>
      </w:r>
      <w:r w:rsidR="007E640A">
        <w:rPr>
          <w:rFonts w:ascii="仿宋_GB2312" w:eastAsia="仿宋_GB2312" w:hAnsi="仿宋"/>
          <w:sz w:val="32"/>
          <w:szCs w:val="32"/>
        </w:rPr>
        <w:t>。</w:t>
      </w:r>
    </w:p>
    <w:p w:rsidR="00267606" w:rsidRPr="00DF1A29" w:rsidRDefault="00A15A46" w:rsidP="00E147CF">
      <w:pPr>
        <w:ind w:firstLineChars="200" w:firstLine="643"/>
        <w:jc w:val="left"/>
        <w:rPr>
          <w:rFonts w:ascii="仿宋_GB2312" w:eastAsia="仿宋_GB2312"/>
          <w:b/>
          <w:sz w:val="32"/>
          <w:szCs w:val="32"/>
        </w:rPr>
      </w:pPr>
      <w:r w:rsidRPr="00DF1A29">
        <w:rPr>
          <w:rFonts w:ascii="仿宋_GB2312" w:eastAsia="仿宋_GB2312" w:hint="eastAsia"/>
          <w:b/>
          <w:sz w:val="32"/>
          <w:szCs w:val="32"/>
        </w:rPr>
        <w:t>6.</w:t>
      </w:r>
      <w:r w:rsidR="00D9305D" w:rsidRPr="00DF1A29">
        <w:rPr>
          <w:rFonts w:ascii="仿宋_GB2312" w:eastAsia="仿宋_GB2312" w:hint="eastAsia"/>
          <w:b/>
          <w:sz w:val="32"/>
          <w:szCs w:val="32"/>
        </w:rPr>
        <w:t>举办者履职</w:t>
      </w:r>
    </w:p>
    <w:p w:rsidR="00D9305D" w:rsidRPr="00DF1A29" w:rsidRDefault="00D9305D" w:rsidP="00E147CF">
      <w:pPr>
        <w:ind w:firstLineChars="200" w:firstLine="643"/>
        <w:jc w:val="left"/>
        <w:rPr>
          <w:rFonts w:ascii="仿宋_GB2312" w:eastAsia="仿宋_GB2312" w:hAnsi="黑体"/>
          <w:b/>
          <w:kern w:val="28"/>
          <w:sz w:val="32"/>
          <w:szCs w:val="32"/>
        </w:rPr>
      </w:pPr>
      <w:r w:rsidRPr="00DF1A29">
        <w:rPr>
          <w:rFonts w:ascii="仿宋_GB2312" w:eastAsia="仿宋_GB2312" w:hAnsi="黑体" w:hint="eastAsia"/>
          <w:b/>
          <w:kern w:val="28"/>
          <w:sz w:val="32"/>
          <w:szCs w:val="32"/>
        </w:rPr>
        <w:t>6.1年度学校办学保障</w:t>
      </w:r>
    </w:p>
    <w:p w:rsidR="00D9305D" w:rsidRPr="00DF1A29" w:rsidRDefault="00D9305D" w:rsidP="00E147CF">
      <w:pPr>
        <w:ind w:firstLineChars="200" w:firstLine="640"/>
        <w:jc w:val="left"/>
        <w:rPr>
          <w:rFonts w:ascii="仿宋_GB2312" w:eastAsia="仿宋_GB2312" w:hAnsi="仿宋"/>
          <w:kern w:val="28"/>
          <w:sz w:val="32"/>
          <w:szCs w:val="32"/>
        </w:rPr>
      </w:pPr>
      <w:r w:rsidRPr="00DF1A29">
        <w:rPr>
          <w:rFonts w:ascii="仿宋_GB2312" w:eastAsia="仿宋_GB2312" w:hAnsi="仿宋" w:hint="eastAsia"/>
          <w:kern w:val="28"/>
          <w:sz w:val="32"/>
          <w:szCs w:val="32"/>
        </w:rPr>
        <w:t>根据中共嵊州市委办公室和市人民政府办公室联合下发的《关于进一步加快嵊州越剧艺术学校建设和发展的意见》</w:t>
      </w:r>
      <w:r w:rsidRPr="00DF1A29">
        <w:rPr>
          <w:rFonts w:ascii="仿宋_GB2312" w:eastAsia="仿宋_GB2312" w:hAnsi="仿宋" w:hint="eastAsia"/>
          <w:kern w:val="28"/>
          <w:sz w:val="32"/>
          <w:szCs w:val="32"/>
        </w:rPr>
        <w:lastRenderedPageBreak/>
        <w:t>文件规定，每年500万元的艺校发展专项资金和50万元的维修资金使艺校客座教授、合同用工的工资和校园维修维护等刚性支出得以保证。</w:t>
      </w:r>
    </w:p>
    <w:p w:rsidR="00D9305D" w:rsidRPr="00DF1A29" w:rsidRDefault="00D9305D" w:rsidP="00E147CF">
      <w:pPr>
        <w:ind w:firstLineChars="200" w:firstLine="643"/>
        <w:jc w:val="left"/>
        <w:rPr>
          <w:rFonts w:ascii="仿宋_GB2312" w:eastAsia="仿宋_GB2312" w:hAnsi="仿宋"/>
          <w:b/>
          <w:kern w:val="28"/>
          <w:sz w:val="32"/>
          <w:szCs w:val="32"/>
        </w:rPr>
      </w:pPr>
      <w:r w:rsidRPr="00DF1A29">
        <w:rPr>
          <w:rFonts w:ascii="仿宋_GB2312" w:eastAsia="仿宋_GB2312" w:hAnsi="仿宋" w:hint="eastAsia"/>
          <w:b/>
          <w:kern w:val="28"/>
          <w:sz w:val="32"/>
          <w:szCs w:val="32"/>
        </w:rPr>
        <w:t>6.2政策措施</w:t>
      </w:r>
    </w:p>
    <w:p w:rsidR="00EA6CAB" w:rsidRPr="00DF1A29" w:rsidRDefault="00EA6CAB" w:rsidP="00E147CF">
      <w:pPr>
        <w:ind w:firstLineChars="200" w:firstLine="640"/>
        <w:jc w:val="left"/>
        <w:rPr>
          <w:rFonts w:ascii="仿宋_GB2312" w:eastAsia="仿宋_GB2312" w:hAnsi="仿宋"/>
          <w:kern w:val="28"/>
          <w:sz w:val="32"/>
          <w:szCs w:val="32"/>
        </w:rPr>
      </w:pPr>
      <w:r w:rsidRPr="00DF1A29">
        <w:rPr>
          <w:rFonts w:ascii="仿宋_GB2312" w:eastAsia="仿宋_GB2312" w:hAnsi="仿宋" w:hint="eastAsia"/>
          <w:kern w:val="28"/>
          <w:sz w:val="32"/>
          <w:szCs w:val="32"/>
        </w:rPr>
        <w:t>2010年，嵊州市委市政府印发《关于加快嵊州越剧艺术学校建设和发展的意见》，2013年</w:t>
      </w:r>
      <w:r w:rsidR="000143F2" w:rsidRPr="00DF1A29">
        <w:rPr>
          <w:rFonts w:ascii="仿宋_GB2312" w:eastAsia="仿宋_GB2312" w:hAnsi="仿宋" w:hint="eastAsia"/>
          <w:kern w:val="28"/>
          <w:sz w:val="32"/>
          <w:szCs w:val="32"/>
        </w:rPr>
        <w:t>嵊州市委市政府印发《关于进一步加快嵊州越剧艺术学校建设和发展的意见》，2016年嵊州市政府印发《关于解决越剧有关人才政策问题的协调会议纪要》，这三个专门针对我校出台的文件，解决了办学过程中碰到的如组建实验团、外地教师子女就学等诸多问题，切实有力保障了学校教学工作的稳步进行。</w:t>
      </w:r>
    </w:p>
    <w:p w:rsidR="00A15A46" w:rsidRPr="00DF1A29" w:rsidRDefault="00A15A46" w:rsidP="00E147CF">
      <w:pPr>
        <w:ind w:firstLineChars="200" w:firstLine="643"/>
        <w:jc w:val="left"/>
        <w:rPr>
          <w:rFonts w:ascii="仿宋_GB2312" w:eastAsia="仿宋_GB2312"/>
          <w:b/>
          <w:sz w:val="32"/>
          <w:szCs w:val="32"/>
        </w:rPr>
      </w:pPr>
      <w:r w:rsidRPr="00DF1A29">
        <w:rPr>
          <w:rFonts w:ascii="仿宋_GB2312" w:eastAsia="仿宋_GB2312" w:hint="eastAsia"/>
          <w:b/>
          <w:sz w:val="32"/>
          <w:szCs w:val="32"/>
        </w:rPr>
        <w:t>7.</w:t>
      </w:r>
      <w:r w:rsidR="00926452" w:rsidRPr="00DF1A29">
        <w:rPr>
          <w:rFonts w:ascii="仿宋_GB2312" w:eastAsia="仿宋_GB2312" w:hint="eastAsia"/>
          <w:b/>
          <w:sz w:val="32"/>
          <w:szCs w:val="32"/>
        </w:rPr>
        <w:t>特色创新</w:t>
      </w:r>
      <w:r w:rsidR="00680A7C" w:rsidRPr="00DF1A29">
        <w:rPr>
          <w:rFonts w:ascii="仿宋_GB2312" w:eastAsia="仿宋_GB2312" w:hint="eastAsia"/>
          <w:b/>
          <w:sz w:val="32"/>
          <w:szCs w:val="32"/>
        </w:rPr>
        <w:t>（见附件）</w:t>
      </w:r>
    </w:p>
    <w:p w:rsidR="00680A7C" w:rsidRPr="00DF1A29" w:rsidRDefault="00C268DF" w:rsidP="00E147CF">
      <w:pPr>
        <w:ind w:firstLineChars="200" w:firstLine="640"/>
        <w:jc w:val="left"/>
        <w:rPr>
          <w:rFonts w:ascii="仿宋_GB2312" w:eastAsia="仿宋_GB2312"/>
          <w:sz w:val="32"/>
          <w:szCs w:val="32"/>
        </w:rPr>
      </w:pPr>
      <w:r w:rsidRPr="00DF1A29">
        <w:rPr>
          <w:rFonts w:ascii="仿宋_GB2312" w:eastAsia="仿宋_GB2312" w:hint="eastAsia"/>
          <w:sz w:val="32"/>
          <w:szCs w:val="32"/>
        </w:rPr>
        <w:t>案例一：</w:t>
      </w:r>
      <w:r w:rsidR="00680A7C" w:rsidRPr="00DF1A29">
        <w:rPr>
          <w:rFonts w:ascii="仿宋_GB2312" w:eastAsia="仿宋_GB2312" w:hint="eastAsia"/>
          <w:sz w:val="32"/>
          <w:szCs w:val="32"/>
        </w:rPr>
        <w:t>嵊州越剧艺术学校传承班成功办学经验总结</w:t>
      </w:r>
      <w:r w:rsidR="000143F2" w:rsidRPr="00DF1A29">
        <w:rPr>
          <w:rFonts w:ascii="仿宋_GB2312" w:eastAsia="仿宋_GB2312" w:hint="eastAsia"/>
          <w:sz w:val="32"/>
          <w:szCs w:val="32"/>
        </w:rPr>
        <w:t>；</w:t>
      </w:r>
    </w:p>
    <w:p w:rsidR="000143F2" w:rsidRPr="00DF1A29" w:rsidRDefault="00C268DF" w:rsidP="00E147CF">
      <w:pPr>
        <w:ind w:firstLineChars="200" w:firstLine="640"/>
        <w:jc w:val="left"/>
        <w:rPr>
          <w:rFonts w:ascii="仿宋_GB2312" w:eastAsia="仿宋_GB2312"/>
          <w:sz w:val="32"/>
          <w:szCs w:val="32"/>
        </w:rPr>
      </w:pPr>
      <w:r w:rsidRPr="00DF1A29">
        <w:rPr>
          <w:rFonts w:ascii="仿宋_GB2312" w:eastAsia="仿宋_GB2312" w:hint="eastAsia"/>
          <w:sz w:val="32"/>
          <w:szCs w:val="32"/>
        </w:rPr>
        <w:t>案例二：</w:t>
      </w:r>
      <w:r w:rsidR="000143F2" w:rsidRPr="00DF1A29">
        <w:rPr>
          <w:rFonts w:ascii="仿宋_GB2312" w:eastAsia="仿宋_GB2312" w:hint="eastAsia"/>
          <w:sz w:val="32"/>
          <w:szCs w:val="32"/>
        </w:rPr>
        <w:t>当传统戏曲遇见现代时尚——《魅力越剧》创排演的思考与实践</w:t>
      </w:r>
      <w:r w:rsidRPr="00DF1A29">
        <w:rPr>
          <w:rFonts w:ascii="仿宋_GB2312" w:eastAsia="仿宋_GB2312" w:hint="eastAsia"/>
          <w:sz w:val="32"/>
          <w:szCs w:val="32"/>
        </w:rPr>
        <w:t>；</w:t>
      </w:r>
    </w:p>
    <w:p w:rsidR="00C268DF" w:rsidRPr="00DF1A29" w:rsidRDefault="00840273" w:rsidP="00E147CF">
      <w:pPr>
        <w:widowControl/>
        <w:shd w:val="clear" w:color="auto" w:fill="FFFFFF"/>
        <w:ind w:firstLineChars="200" w:firstLine="640"/>
        <w:jc w:val="left"/>
        <w:rPr>
          <w:rFonts w:ascii="仿宋_GB2312" w:eastAsia="仿宋_GB2312"/>
          <w:sz w:val="32"/>
          <w:szCs w:val="32"/>
        </w:rPr>
      </w:pPr>
      <w:r w:rsidRPr="00DF1A29">
        <w:rPr>
          <w:rFonts w:ascii="仿宋_GB2312" w:eastAsia="仿宋_GB2312" w:hint="eastAsia"/>
          <w:sz w:val="32"/>
          <w:szCs w:val="32"/>
        </w:rPr>
        <w:t>案例三：</w:t>
      </w:r>
      <w:r w:rsidRPr="00DF1A29">
        <w:rPr>
          <w:rFonts w:ascii="仿宋_GB2312" w:eastAsia="仿宋_GB2312" w:hAnsi="黑体" w:hint="eastAsia"/>
          <w:sz w:val="32"/>
          <w:szCs w:val="32"/>
        </w:rPr>
        <w:t>小学校做大事情 大剧种做小事情</w:t>
      </w:r>
      <w:r w:rsidRPr="00DF1A29">
        <w:rPr>
          <w:rFonts w:ascii="仿宋_GB2312" w:eastAsia="仿宋_GB2312" w:hAnsi="仿宋" w:hint="eastAsia"/>
          <w:sz w:val="32"/>
          <w:szCs w:val="32"/>
        </w:rPr>
        <w:t>——嵊州越剧艺校“戏曲进校园”工作的实践与思考</w:t>
      </w:r>
      <w:r w:rsidR="00926718" w:rsidRPr="00DF1A29">
        <w:rPr>
          <w:rFonts w:ascii="仿宋_GB2312" w:eastAsia="仿宋_GB2312" w:hAnsi="仿宋" w:hint="eastAsia"/>
          <w:sz w:val="32"/>
          <w:szCs w:val="32"/>
        </w:rPr>
        <w:t>；</w:t>
      </w:r>
    </w:p>
    <w:p w:rsidR="00EA6CAB" w:rsidRPr="00DF1A29" w:rsidRDefault="00EA6CAB" w:rsidP="00E147CF">
      <w:pPr>
        <w:ind w:firstLineChars="200" w:firstLine="643"/>
        <w:jc w:val="left"/>
        <w:rPr>
          <w:rFonts w:ascii="仿宋_GB2312" w:eastAsia="仿宋_GB2312" w:hAnsi="仿宋_GB2312" w:cs="仿宋_GB2312"/>
          <w:b/>
          <w:kern w:val="0"/>
          <w:sz w:val="32"/>
          <w:szCs w:val="32"/>
        </w:rPr>
      </w:pPr>
      <w:r w:rsidRPr="00DF1A29">
        <w:rPr>
          <w:rFonts w:ascii="仿宋_GB2312" w:eastAsia="仿宋_GB2312" w:hAnsi="仿宋_GB2312" w:cs="仿宋_GB2312" w:hint="eastAsia"/>
          <w:b/>
          <w:kern w:val="0"/>
          <w:sz w:val="32"/>
          <w:szCs w:val="32"/>
        </w:rPr>
        <w:t>8.党建情况</w:t>
      </w:r>
    </w:p>
    <w:p w:rsidR="00EA6CAB" w:rsidRPr="00DF1A29" w:rsidRDefault="00EA6CAB" w:rsidP="00E147CF">
      <w:pPr>
        <w:ind w:firstLineChars="200" w:firstLine="643"/>
        <w:jc w:val="left"/>
        <w:rPr>
          <w:rFonts w:ascii="仿宋_GB2312" w:eastAsia="仿宋_GB2312" w:hAnsi="仿宋"/>
          <w:b/>
          <w:sz w:val="32"/>
          <w:szCs w:val="32"/>
          <w:shd w:val="clear" w:color="auto" w:fill="FFFFFF"/>
        </w:rPr>
      </w:pPr>
      <w:r w:rsidRPr="00DF1A29">
        <w:rPr>
          <w:rFonts w:ascii="仿宋_GB2312" w:eastAsia="仿宋_GB2312" w:hAnsi="仿宋" w:hint="eastAsia"/>
          <w:b/>
          <w:sz w:val="32"/>
          <w:szCs w:val="32"/>
          <w:shd w:val="clear" w:color="auto" w:fill="FFFFFF"/>
        </w:rPr>
        <w:t>8.1履行党建主体责任，重抓责任建设</w:t>
      </w:r>
    </w:p>
    <w:p w:rsidR="00EA6CAB" w:rsidRPr="00DF1A29" w:rsidRDefault="00EA6CAB" w:rsidP="00E147CF">
      <w:pPr>
        <w:ind w:firstLineChars="200" w:firstLine="640"/>
        <w:jc w:val="left"/>
        <w:rPr>
          <w:rFonts w:ascii="仿宋_GB2312" w:eastAsia="仿宋_GB2312" w:hAnsi="仿宋"/>
          <w:sz w:val="32"/>
          <w:szCs w:val="32"/>
          <w:shd w:val="clear" w:color="auto" w:fill="FFFFFF"/>
        </w:rPr>
      </w:pPr>
      <w:r w:rsidRPr="00DF1A29">
        <w:rPr>
          <w:rFonts w:ascii="仿宋_GB2312" w:eastAsia="仿宋_GB2312" w:hAnsi="仿宋" w:hint="eastAsia"/>
          <w:sz w:val="32"/>
          <w:szCs w:val="32"/>
          <w:shd w:val="clear" w:color="auto" w:fill="FFFFFF"/>
        </w:rPr>
        <w:t>一是抓班子，突出主体责任，带领支委与班子一班人在思想上、政治上、行动上与局党委保持高度一致，推动班子成员积极履行“一岗双责”，明确既抓业务工作，又抓党风</w:t>
      </w:r>
      <w:r w:rsidRPr="00DF1A29">
        <w:rPr>
          <w:rFonts w:ascii="仿宋_GB2312" w:eastAsia="仿宋_GB2312" w:hAnsi="仿宋" w:hint="eastAsia"/>
          <w:sz w:val="32"/>
          <w:szCs w:val="32"/>
          <w:shd w:val="clear" w:color="auto" w:fill="FFFFFF"/>
        </w:rPr>
        <w:lastRenderedPageBreak/>
        <w:t xml:space="preserve">廉政建设的双重责任。二是抓落实，突出举措有力。与支委委员签订《全面从严治党主体责任目标责任书》，严格落实“一岗双职”要求，切实履行好分管责任、指导责任、监管责任和自律责任。三是严格执行民主集中制，实行集体决策、民主议事、政务公开。发扬党内民主，不搞一言堂。凡重大事项，均召开支委会议、党员议事会和行政班子会议，集体研究决定。 　　</w:t>
      </w:r>
    </w:p>
    <w:p w:rsidR="00EA6CAB" w:rsidRPr="00DF1A29" w:rsidRDefault="00EA6CAB" w:rsidP="00E147CF">
      <w:pPr>
        <w:ind w:firstLineChars="200" w:firstLine="643"/>
        <w:jc w:val="left"/>
        <w:rPr>
          <w:rFonts w:ascii="仿宋_GB2312" w:eastAsia="仿宋_GB2312" w:hAnsi="仿宋"/>
          <w:b/>
          <w:sz w:val="32"/>
          <w:szCs w:val="32"/>
          <w:shd w:val="clear" w:color="auto" w:fill="FFFFFF"/>
        </w:rPr>
      </w:pPr>
      <w:r w:rsidRPr="00DF1A29">
        <w:rPr>
          <w:rFonts w:ascii="仿宋_GB2312" w:eastAsia="仿宋_GB2312" w:hAnsi="仿宋" w:hint="eastAsia"/>
          <w:b/>
          <w:sz w:val="32"/>
          <w:szCs w:val="32"/>
          <w:shd w:val="clear" w:color="auto" w:fill="FFFFFF"/>
        </w:rPr>
        <w:t>8.2抓组织建设，切实加强党员管理</w:t>
      </w:r>
    </w:p>
    <w:p w:rsidR="00EA6CAB" w:rsidRPr="00DF1A29" w:rsidRDefault="00EA6CAB" w:rsidP="00E147CF">
      <w:pPr>
        <w:ind w:firstLineChars="200" w:firstLine="640"/>
        <w:jc w:val="left"/>
        <w:rPr>
          <w:rFonts w:ascii="仿宋_GB2312" w:eastAsia="仿宋_GB2312" w:hAnsi="仿宋"/>
          <w:sz w:val="32"/>
          <w:szCs w:val="32"/>
          <w:shd w:val="clear" w:color="auto" w:fill="FFFFFF"/>
        </w:rPr>
      </w:pPr>
      <w:r w:rsidRPr="00DF1A29">
        <w:rPr>
          <w:rFonts w:ascii="仿宋_GB2312" w:eastAsia="仿宋_GB2312" w:hAnsi="仿宋" w:hint="eastAsia"/>
          <w:sz w:val="32"/>
          <w:szCs w:val="32"/>
          <w:shd w:val="clear" w:color="auto" w:fill="FFFFFF"/>
        </w:rPr>
        <w:t>一是认真落实“三会一课”，做到事先有部署、有安排，做到重点突出，党员按时参加，确保了活动实效。二是加强党员队伍建设。以“两学一做”为纲领，建立学习教育制度，坚持周一例会政治学习，坚持读书、学习、反思，从理想信念、党纪党风、执行能力等方面提升党员干部能力素质。</w:t>
      </w:r>
    </w:p>
    <w:p w:rsidR="00EA6CAB" w:rsidRPr="00DF1A29" w:rsidRDefault="00EA6CAB" w:rsidP="00E147CF">
      <w:pPr>
        <w:ind w:firstLineChars="200" w:firstLine="643"/>
        <w:jc w:val="left"/>
        <w:rPr>
          <w:rFonts w:ascii="仿宋_GB2312" w:eastAsia="仿宋_GB2312" w:hAnsi="仿宋"/>
          <w:b/>
          <w:sz w:val="32"/>
          <w:szCs w:val="32"/>
          <w:shd w:val="clear" w:color="auto" w:fill="FFFFFF"/>
        </w:rPr>
      </w:pPr>
      <w:r w:rsidRPr="00DF1A29">
        <w:rPr>
          <w:rFonts w:ascii="仿宋_GB2312" w:eastAsia="仿宋_GB2312" w:hAnsi="仿宋" w:hint="eastAsia"/>
          <w:b/>
          <w:sz w:val="32"/>
          <w:szCs w:val="32"/>
          <w:shd w:val="clear" w:color="auto" w:fill="FFFFFF"/>
        </w:rPr>
        <w:t>8.3抓作风建设，确保各项工作落实</w:t>
      </w:r>
    </w:p>
    <w:p w:rsidR="00EA6CAB" w:rsidRPr="00DF1A29" w:rsidRDefault="00EA6CAB" w:rsidP="00E147CF">
      <w:pPr>
        <w:ind w:firstLineChars="200" w:firstLine="640"/>
        <w:jc w:val="left"/>
        <w:rPr>
          <w:rFonts w:ascii="仿宋_GB2312" w:eastAsia="仿宋_GB2312" w:hAnsi="仿宋"/>
          <w:sz w:val="32"/>
          <w:szCs w:val="32"/>
          <w:shd w:val="clear" w:color="auto" w:fill="FFFFFF"/>
        </w:rPr>
      </w:pPr>
      <w:r w:rsidRPr="00DF1A29">
        <w:rPr>
          <w:rFonts w:ascii="仿宋_GB2312" w:eastAsia="仿宋_GB2312" w:hAnsi="仿宋" w:hint="eastAsia"/>
          <w:sz w:val="32"/>
          <w:szCs w:val="32"/>
          <w:shd w:val="clear" w:color="auto" w:fill="FFFFFF"/>
        </w:rPr>
        <w:t>一是结合“两学一做”学习教育，结合廉政季考，组织全体党员进行党纪党规知识测试，开展集中与分散相结合的学习，进一步增强了全体党员的纪律意识。二是抓廉洁建设，严格自律做表率。认真学习了《中国共产党党员领导干部廉政从政若干准则》等廉洁从政的法律法规；通过宣读形势，明确目标，讲明履职风险点，指出存在问题。通过学习，强化了个人党风廉政建设意识，并有效地运用于工作生活之中。</w:t>
      </w:r>
    </w:p>
    <w:p w:rsidR="00C72BDF" w:rsidRPr="00DF1A29" w:rsidRDefault="00C72BDF" w:rsidP="00E147CF">
      <w:pPr>
        <w:ind w:firstLineChars="200" w:firstLine="643"/>
        <w:jc w:val="left"/>
        <w:rPr>
          <w:rFonts w:ascii="仿宋_GB2312" w:eastAsia="仿宋_GB2312" w:hAnsi="仿宋"/>
          <w:b/>
          <w:sz w:val="32"/>
          <w:szCs w:val="32"/>
          <w:shd w:val="clear" w:color="auto" w:fill="FFFFFF"/>
        </w:rPr>
      </w:pPr>
      <w:r w:rsidRPr="00DF1A29">
        <w:rPr>
          <w:rFonts w:ascii="仿宋_GB2312" w:eastAsia="仿宋_GB2312" w:hAnsi="仿宋" w:hint="eastAsia"/>
          <w:b/>
          <w:sz w:val="32"/>
          <w:szCs w:val="32"/>
          <w:shd w:val="clear" w:color="auto" w:fill="FFFFFF"/>
        </w:rPr>
        <w:t>8.4发挥党建</w:t>
      </w:r>
      <w:r w:rsidR="00C54A9A" w:rsidRPr="00DF1A29">
        <w:rPr>
          <w:rFonts w:ascii="仿宋_GB2312" w:eastAsia="仿宋_GB2312" w:hAnsi="仿宋" w:hint="eastAsia"/>
          <w:b/>
          <w:sz w:val="32"/>
          <w:szCs w:val="32"/>
          <w:shd w:val="clear" w:color="auto" w:fill="FFFFFF"/>
        </w:rPr>
        <w:t>引领</w:t>
      </w:r>
      <w:r w:rsidRPr="00DF1A29">
        <w:rPr>
          <w:rFonts w:ascii="仿宋_GB2312" w:eastAsia="仿宋_GB2312" w:hAnsi="仿宋" w:hint="eastAsia"/>
          <w:b/>
          <w:sz w:val="32"/>
          <w:szCs w:val="32"/>
          <w:shd w:val="clear" w:color="auto" w:fill="FFFFFF"/>
        </w:rPr>
        <w:t>作用，共建共享平安和谐校园</w:t>
      </w:r>
    </w:p>
    <w:p w:rsidR="00C72BDF" w:rsidRPr="00DF1A29" w:rsidRDefault="00C72BDF" w:rsidP="00E147CF">
      <w:pPr>
        <w:ind w:firstLineChars="200" w:firstLine="640"/>
        <w:jc w:val="left"/>
        <w:rPr>
          <w:rFonts w:ascii="仿宋_GB2312" w:eastAsia="仿宋_GB2312"/>
          <w:b/>
          <w:sz w:val="32"/>
          <w:szCs w:val="32"/>
        </w:rPr>
      </w:pPr>
      <w:r w:rsidRPr="00DF1A29">
        <w:rPr>
          <w:rFonts w:ascii="仿宋_GB2312" w:eastAsia="仿宋_GB2312" w:hAnsi="仿宋" w:hint="eastAsia"/>
          <w:sz w:val="32"/>
          <w:szCs w:val="32"/>
        </w:rPr>
        <w:lastRenderedPageBreak/>
        <w:t>学校在日常管理过程中，</w:t>
      </w:r>
      <w:r w:rsidR="00C54A9A" w:rsidRPr="00DF1A29">
        <w:rPr>
          <w:rFonts w:ascii="仿宋_GB2312" w:eastAsia="仿宋_GB2312" w:hAnsi="仿宋" w:hint="eastAsia"/>
          <w:sz w:val="32"/>
          <w:szCs w:val="32"/>
        </w:rPr>
        <w:t>通过</w:t>
      </w:r>
      <w:r w:rsidR="009D23E1" w:rsidRPr="00DF1A29">
        <w:rPr>
          <w:rFonts w:ascii="仿宋_GB2312" w:eastAsia="仿宋_GB2312" w:hAnsi="仿宋" w:hint="eastAsia"/>
          <w:sz w:val="32"/>
          <w:szCs w:val="32"/>
        </w:rPr>
        <w:t>丰富党建</w:t>
      </w:r>
      <w:r w:rsidR="00C54A9A" w:rsidRPr="00DF1A29">
        <w:rPr>
          <w:rFonts w:ascii="仿宋_GB2312" w:eastAsia="仿宋_GB2312" w:hAnsi="仿宋" w:hint="eastAsia"/>
          <w:sz w:val="32"/>
          <w:szCs w:val="32"/>
        </w:rPr>
        <w:t>活动，突出党员先锋模范作用，</w:t>
      </w:r>
      <w:r w:rsidR="009D23E1" w:rsidRPr="00DF1A29">
        <w:rPr>
          <w:rFonts w:ascii="仿宋_GB2312" w:eastAsia="仿宋_GB2312" w:hAnsi="仿宋" w:hint="eastAsia"/>
          <w:sz w:val="32"/>
          <w:szCs w:val="32"/>
        </w:rPr>
        <w:t>全校上下凝聚力强、战斗力足。并适时</w:t>
      </w:r>
      <w:r w:rsidR="009D23E1" w:rsidRPr="00DF1A29">
        <w:rPr>
          <w:rFonts w:ascii="仿宋_GB2312" w:eastAsia="仿宋_GB2312" w:hint="eastAsia"/>
          <w:sz w:val="32"/>
          <w:szCs w:val="32"/>
          <w:shd w:val="clear" w:color="auto" w:fill="FFFFFF"/>
        </w:rPr>
        <w:t>组织开展丰富多彩的主题课外活动，使全校师生共享幸福和谐的校园生活。</w:t>
      </w:r>
    </w:p>
    <w:p w:rsidR="00A15A46" w:rsidRPr="00DF1A29" w:rsidRDefault="00926718" w:rsidP="009D23E1">
      <w:pPr>
        <w:ind w:firstLineChars="200" w:firstLine="643"/>
        <w:jc w:val="left"/>
        <w:rPr>
          <w:rFonts w:ascii="仿宋_GB2312" w:eastAsia="仿宋_GB2312"/>
          <w:b/>
          <w:sz w:val="32"/>
          <w:szCs w:val="32"/>
        </w:rPr>
      </w:pPr>
      <w:r w:rsidRPr="00DF1A29">
        <w:rPr>
          <w:rFonts w:ascii="仿宋_GB2312" w:eastAsia="仿宋_GB2312" w:hint="eastAsia"/>
          <w:b/>
          <w:sz w:val="32"/>
          <w:szCs w:val="32"/>
        </w:rPr>
        <w:t>9</w:t>
      </w:r>
      <w:r w:rsidR="00A15A46" w:rsidRPr="00DF1A29">
        <w:rPr>
          <w:rFonts w:ascii="仿宋_GB2312" w:eastAsia="仿宋_GB2312" w:hint="eastAsia"/>
          <w:b/>
          <w:sz w:val="32"/>
          <w:szCs w:val="32"/>
        </w:rPr>
        <w:t>.主要问题和</w:t>
      </w:r>
      <w:r w:rsidR="00A35C50" w:rsidRPr="00DF1A29">
        <w:rPr>
          <w:rFonts w:ascii="仿宋_GB2312" w:eastAsia="仿宋_GB2312" w:hint="eastAsia"/>
          <w:b/>
          <w:sz w:val="32"/>
          <w:szCs w:val="32"/>
        </w:rPr>
        <w:t>思考</w:t>
      </w:r>
    </w:p>
    <w:p w:rsidR="009E64F6" w:rsidRPr="00DF1A29" w:rsidRDefault="00926718" w:rsidP="009E64F6">
      <w:pPr>
        <w:ind w:firstLineChars="200" w:firstLine="643"/>
        <w:jc w:val="left"/>
        <w:rPr>
          <w:rFonts w:ascii="仿宋_GB2312" w:eastAsia="仿宋_GB2312"/>
          <w:sz w:val="32"/>
          <w:szCs w:val="32"/>
        </w:rPr>
      </w:pPr>
      <w:r w:rsidRPr="00DF1A29">
        <w:rPr>
          <w:rFonts w:ascii="仿宋_GB2312" w:eastAsia="仿宋_GB2312" w:hAnsi="仿宋" w:hint="eastAsia"/>
          <w:b/>
          <w:kern w:val="28"/>
          <w:sz w:val="32"/>
          <w:szCs w:val="32"/>
        </w:rPr>
        <w:t>9</w:t>
      </w:r>
      <w:r w:rsidR="006B05D1" w:rsidRPr="00DF1A29">
        <w:rPr>
          <w:rFonts w:ascii="仿宋_GB2312" w:eastAsia="仿宋_GB2312" w:hAnsi="仿宋" w:hint="eastAsia"/>
          <w:b/>
          <w:kern w:val="28"/>
          <w:sz w:val="32"/>
          <w:szCs w:val="32"/>
        </w:rPr>
        <w:t>.</w:t>
      </w:r>
      <w:r w:rsidR="00926452" w:rsidRPr="00DF1A29">
        <w:rPr>
          <w:rFonts w:ascii="仿宋_GB2312" w:eastAsia="仿宋_GB2312" w:hAnsi="仿宋" w:hint="eastAsia"/>
          <w:b/>
          <w:kern w:val="28"/>
          <w:sz w:val="32"/>
          <w:szCs w:val="32"/>
        </w:rPr>
        <w:t>1</w:t>
      </w:r>
      <w:r w:rsidR="009E64F6" w:rsidRPr="00DF1A29">
        <w:rPr>
          <w:rFonts w:ascii="仿宋_GB2312" w:eastAsia="仿宋_GB2312" w:hAnsi="仿宋" w:hint="eastAsia"/>
          <w:b/>
          <w:kern w:val="28"/>
          <w:sz w:val="32"/>
          <w:szCs w:val="32"/>
        </w:rPr>
        <w:t>关于实验团建设的思考</w:t>
      </w:r>
    </w:p>
    <w:p w:rsidR="009E64F6" w:rsidRPr="00DF1A29" w:rsidRDefault="009E64F6" w:rsidP="009E64F6">
      <w:pPr>
        <w:ind w:firstLineChars="200" w:firstLine="640"/>
        <w:jc w:val="left"/>
        <w:rPr>
          <w:rFonts w:ascii="仿宋_GB2312" w:eastAsia="仿宋_GB2312"/>
          <w:sz w:val="32"/>
          <w:szCs w:val="32"/>
        </w:rPr>
      </w:pPr>
      <w:r w:rsidRPr="00DF1A29">
        <w:rPr>
          <w:rFonts w:ascii="仿宋_GB2312" w:eastAsia="仿宋_GB2312" w:hint="eastAsia"/>
          <w:sz w:val="32"/>
          <w:szCs w:val="32"/>
        </w:rPr>
        <w:t>嵊州市越剧之家实验团已批准成立</w:t>
      </w:r>
      <w:r>
        <w:rPr>
          <w:rFonts w:ascii="仿宋_GB2312" w:eastAsia="仿宋_GB2312" w:hint="eastAsia"/>
          <w:sz w:val="32"/>
          <w:szCs w:val="32"/>
        </w:rPr>
        <w:t>并</w:t>
      </w:r>
      <w:r>
        <w:rPr>
          <w:rFonts w:ascii="仿宋_GB2312" w:eastAsia="仿宋_GB2312"/>
          <w:sz w:val="32"/>
          <w:szCs w:val="32"/>
        </w:rPr>
        <w:t>正式挂牌</w:t>
      </w:r>
      <w:r w:rsidRPr="00DF1A29">
        <w:rPr>
          <w:rFonts w:ascii="仿宋_GB2312" w:eastAsia="仿宋_GB2312" w:hint="eastAsia"/>
          <w:sz w:val="32"/>
          <w:szCs w:val="32"/>
        </w:rPr>
        <w:t>，与学校合署办公，实行校团合一、两块牌子、一套班子。实验团必将促进办学质量提升，锻炼年青教师和学生的舞台实践能力，促进师资队伍建设，培养优秀演职员和优秀教师，促进越剧文化传承，创新戏曲教学和舞台实践及其传播形式。20</w:t>
      </w:r>
      <w:r>
        <w:rPr>
          <w:rFonts w:ascii="仿宋_GB2312" w:eastAsia="仿宋_GB2312"/>
          <w:sz w:val="32"/>
          <w:szCs w:val="32"/>
        </w:rPr>
        <w:t>21</w:t>
      </w:r>
      <w:r w:rsidRPr="00DF1A29">
        <w:rPr>
          <w:rFonts w:ascii="仿宋_GB2312" w:eastAsia="仿宋_GB2312" w:hint="eastAsia"/>
          <w:sz w:val="32"/>
          <w:szCs w:val="32"/>
        </w:rPr>
        <w:t>年度，需要从以下三个方面着手展开工作。</w:t>
      </w:r>
    </w:p>
    <w:p w:rsidR="009E64F6" w:rsidRPr="00DF1A29" w:rsidRDefault="009E64F6" w:rsidP="009E64F6">
      <w:pPr>
        <w:ind w:firstLineChars="200" w:firstLine="640"/>
        <w:jc w:val="left"/>
        <w:rPr>
          <w:rFonts w:ascii="仿宋_GB2312" w:eastAsia="仿宋_GB2312"/>
          <w:sz w:val="32"/>
          <w:szCs w:val="32"/>
        </w:rPr>
      </w:pPr>
      <w:r w:rsidRPr="00DF1A29">
        <w:rPr>
          <w:rFonts w:ascii="仿宋_GB2312" w:eastAsia="仿宋_GB2312" w:hint="eastAsia"/>
          <w:sz w:val="32"/>
          <w:szCs w:val="32"/>
        </w:rPr>
        <w:t>一是选配人员。结合学校职能和工作需要，配好实验团领导和演职人员，原有教师要承担教学、演出和学生实践指导工作，工作量增大，需要充实一批主要演职员。</w:t>
      </w:r>
    </w:p>
    <w:p w:rsidR="009E64F6" w:rsidRPr="00DF1A29" w:rsidRDefault="009E64F6" w:rsidP="009E64F6">
      <w:pPr>
        <w:ind w:firstLineChars="200" w:firstLine="640"/>
        <w:jc w:val="left"/>
        <w:rPr>
          <w:rFonts w:ascii="仿宋_GB2312" w:eastAsia="仿宋_GB2312"/>
          <w:sz w:val="32"/>
          <w:szCs w:val="32"/>
        </w:rPr>
      </w:pPr>
      <w:r w:rsidRPr="00DF1A29">
        <w:rPr>
          <w:rFonts w:ascii="仿宋_GB2312" w:eastAsia="仿宋_GB2312" w:hint="eastAsia"/>
          <w:sz w:val="32"/>
          <w:szCs w:val="32"/>
        </w:rPr>
        <w:t>二是建立机制。建议以惠民演出方式，将原来每月一次的“校园开放日”改版为“周末剧场”。</w:t>
      </w:r>
    </w:p>
    <w:p w:rsidR="006B05D1" w:rsidRPr="009E64F6" w:rsidRDefault="009E64F6" w:rsidP="009E64F6">
      <w:pPr>
        <w:ind w:firstLineChars="200" w:firstLine="640"/>
        <w:jc w:val="left"/>
        <w:rPr>
          <w:rFonts w:ascii="仿宋_GB2312" w:eastAsia="仿宋_GB2312"/>
          <w:sz w:val="32"/>
          <w:szCs w:val="32"/>
        </w:rPr>
      </w:pPr>
      <w:r w:rsidRPr="00DF1A29">
        <w:rPr>
          <w:rFonts w:ascii="仿宋_GB2312" w:eastAsia="仿宋_GB2312" w:hint="eastAsia"/>
          <w:sz w:val="32"/>
          <w:szCs w:val="32"/>
        </w:rPr>
        <w:t>三是置办设备。添置必要演出设备，创作、修改和复排现有3台大戏、2台折子戏。</w:t>
      </w:r>
    </w:p>
    <w:p w:rsidR="00DA1C88" w:rsidRPr="00390F6B" w:rsidRDefault="009E64F6" w:rsidP="009E64F6">
      <w:pPr>
        <w:ind w:firstLineChars="200" w:firstLine="643"/>
        <w:jc w:val="left"/>
        <w:rPr>
          <w:rFonts w:ascii="仿宋" w:eastAsia="仿宋" w:hAnsi="仿宋"/>
          <w:color w:val="000000"/>
          <w:kern w:val="28"/>
          <w:sz w:val="32"/>
          <w:szCs w:val="32"/>
        </w:rPr>
      </w:pPr>
      <w:r w:rsidRPr="00DF1A29">
        <w:rPr>
          <w:rFonts w:ascii="仿宋_GB2312" w:eastAsia="仿宋_GB2312" w:hAnsi="仿宋" w:hint="eastAsia"/>
          <w:b/>
          <w:kern w:val="28"/>
          <w:sz w:val="32"/>
          <w:szCs w:val="32"/>
        </w:rPr>
        <w:t>9.2</w:t>
      </w:r>
      <w:r w:rsidRPr="00DF1A29">
        <w:rPr>
          <w:rFonts w:ascii="仿宋_GB2312" w:eastAsia="仿宋_GB2312"/>
          <w:sz w:val="32"/>
          <w:szCs w:val="32"/>
        </w:rPr>
        <w:t xml:space="preserve"> </w:t>
      </w:r>
      <w:r w:rsidRPr="00DF1A29">
        <w:rPr>
          <w:rFonts w:ascii="仿宋_GB2312" w:eastAsia="仿宋_GB2312" w:hAnsi="仿宋" w:hint="eastAsia"/>
          <w:b/>
          <w:kern w:val="28"/>
          <w:sz w:val="32"/>
          <w:szCs w:val="32"/>
        </w:rPr>
        <w:t>关于学校</w:t>
      </w:r>
      <w:r>
        <w:rPr>
          <w:rFonts w:ascii="仿宋_GB2312" w:eastAsia="仿宋_GB2312" w:hAnsi="仿宋" w:hint="eastAsia"/>
          <w:b/>
          <w:kern w:val="28"/>
          <w:sz w:val="32"/>
          <w:szCs w:val="32"/>
        </w:rPr>
        <w:t>提档升级</w:t>
      </w:r>
      <w:r w:rsidRPr="00DF1A29">
        <w:rPr>
          <w:rFonts w:ascii="仿宋_GB2312" w:eastAsia="仿宋_GB2312" w:hAnsi="仿宋" w:hint="eastAsia"/>
          <w:b/>
          <w:kern w:val="28"/>
          <w:sz w:val="32"/>
          <w:szCs w:val="32"/>
        </w:rPr>
        <w:t>的思考</w:t>
      </w:r>
    </w:p>
    <w:p w:rsidR="002E7108" w:rsidRDefault="009E64F6" w:rsidP="002E7108">
      <w:pPr>
        <w:widowControl/>
        <w:spacing w:line="560" w:lineRule="atLeast"/>
        <w:ind w:firstLine="640"/>
        <w:rPr>
          <w:rFonts w:ascii="仿宋_GB2312" w:eastAsia="仿宋_GB2312" w:hAnsi="仿宋" w:cs="宋体"/>
          <w:kern w:val="0"/>
          <w:sz w:val="32"/>
          <w:szCs w:val="32"/>
        </w:rPr>
      </w:pPr>
      <w:bookmarkStart w:id="16" w:name="_Toc471109601"/>
      <w:r>
        <w:rPr>
          <w:rFonts w:ascii="仿宋_GB2312" w:eastAsia="仿宋_GB2312" w:hAnsi="仿宋" w:cs="宋体" w:hint="eastAsia"/>
          <w:kern w:val="0"/>
          <w:sz w:val="32"/>
          <w:szCs w:val="32"/>
        </w:rPr>
        <w:t>近几年</w:t>
      </w:r>
      <w:r>
        <w:rPr>
          <w:rFonts w:ascii="仿宋_GB2312" w:eastAsia="仿宋_GB2312" w:hAnsi="仿宋" w:cs="宋体"/>
          <w:kern w:val="0"/>
          <w:sz w:val="32"/>
          <w:szCs w:val="32"/>
        </w:rPr>
        <w:t>，嵊州市委市政府、</w:t>
      </w:r>
      <w:r>
        <w:rPr>
          <w:rFonts w:ascii="仿宋_GB2312" w:eastAsia="仿宋_GB2312" w:hAnsi="仿宋" w:cs="宋体" w:hint="eastAsia"/>
          <w:kern w:val="0"/>
          <w:sz w:val="32"/>
          <w:szCs w:val="32"/>
        </w:rPr>
        <w:t>新</w:t>
      </w:r>
      <w:r>
        <w:rPr>
          <w:rFonts w:ascii="仿宋_GB2312" w:eastAsia="仿宋_GB2312" w:hAnsi="仿宋" w:cs="宋体"/>
          <w:kern w:val="0"/>
          <w:sz w:val="32"/>
          <w:szCs w:val="32"/>
        </w:rPr>
        <w:t>艺校捐赠方</w:t>
      </w:r>
      <w:r>
        <w:rPr>
          <w:rFonts w:ascii="仿宋_GB2312" w:eastAsia="仿宋_GB2312" w:hAnsi="仿宋" w:cs="宋体" w:hint="eastAsia"/>
          <w:kern w:val="0"/>
          <w:sz w:val="32"/>
          <w:szCs w:val="32"/>
        </w:rPr>
        <w:t>香港</w:t>
      </w:r>
      <w:r>
        <w:rPr>
          <w:rFonts w:ascii="仿宋_GB2312" w:eastAsia="仿宋_GB2312" w:hAnsi="仿宋" w:cs="宋体"/>
          <w:kern w:val="0"/>
          <w:sz w:val="32"/>
          <w:szCs w:val="32"/>
        </w:rPr>
        <w:t>丹桂基金会主席宋卫平先生</w:t>
      </w:r>
      <w:r w:rsidR="00BD6F28">
        <w:rPr>
          <w:rFonts w:ascii="仿宋_GB2312" w:eastAsia="仿宋_GB2312" w:hAnsi="仿宋" w:cs="宋体" w:hint="eastAsia"/>
          <w:kern w:val="0"/>
          <w:sz w:val="32"/>
          <w:szCs w:val="32"/>
        </w:rPr>
        <w:t>就艺校</w:t>
      </w:r>
      <w:r w:rsidR="00BD6F28">
        <w:rPr>
          <w:rFonts w:ascii="仿宋_GB2312" w:eastAsia="仿宋_GB2312" w:hAnsi="仿宋" w:cs="宋体"/>
          <w:kern w:val="0"/>
          <w:sz w:val="32"/>
          <w:szCs w:val="32"/>
        </w:rPr>
        <w:t>提档升级问题</w:t>
      </w:r>
      <w:r w:rsidR="00BD6F28">
        <w:rPr>
          <w:rFonts w:ascii="仿宋_GB2312" w:eastAsia="仿宋_GB2312" w:hAnsi="仿宋" w:cs="宋体" w:hint="eastAsia"/>
          <w:kern w:val="0"/>
          <w:sz w:val="32"/>
          <w:szCs w:val="32"/>
        </w:rPr>
        <w:t>做了大量工作</w:t>
      </w:r>
      <w:r w:rsidR="00BD6F28">
        <w:rPr>
          <w:rFonts w:ascii="仿宋_GB2312" w:eastAsia="仿宋_GB2312" w:hAnsi="仿宋" w:cs="宋体"/>
          <w:kern w:val="0"/>
          <w:sz w:val="32"/>
          <w:szCs w:val="32"/>
        </w:rPr>
        <w:t>。鉴于</w:t>
      </w:r>
      <w:r w:rsidR="00BD6F28">
        <w:rPr>
          <w:rFonts w:ascii="仿宋_GB2312" w:eastAsia="仿宋_GB2312" w:hAnsi="仿宋" w:cs="宋体" w:hint="eastAsia"/>
          <w:kern w:val="0"/>
          <w:sz w:val="32"/>
          <w:szCs w:val="32"/>
        </w:rPr>
        <w:lastRenderedPageBreak/>
        <w:t>目前</w:t>
      </w:r>
      <w:r w:rsidR="00BD6F28">
        <w:rPr>
          <w:rFonts w:ascii="仿宋_GB2312" w:eastAsia="仿宋_GB2312" w:hAnsi="仿宋" w:cs="宋体"/>
          <w:kern w:val="0"/>
          <w:sz w:val="32"/>
          <w:szCs w:val="32"/>
        </w:rPr>
        <w:t>高校设置规划和艺校处在县级市实际情况，在</w:t>
      </w:r>
      <w:r w:rsidR="00BD6F28">
        <w:rPr>
          <w:rFonts w:ascii="仿宋_GB2312" w:eastAsia="仿宋_GB2312" w:hAnsi="仿宋" w:cs="宋体" w:hint="eastAsia"/>
          <w:kern w:val="0"/>
          <w:sz w:val="32"/>
          <w:szCs w:val="32"/>
        </w:rPr>
        <w:t>“十四五”期间待</w:t>
      </w:r>
      <w:r w:rsidR="00BD6F28">
        <w:rPr>
          <w:rFonts w:ascii="仿宋_GB2312" w:eastAsia="仿宋_GB2312" w:hAnsi="仿宋" w:cs="宋体"/>
          <w:kern w:val="0"/>
          <w:sz w:val="32"/>
          <w:szCs w:val="32"/>
        </w:rPr>
        <w:t>各方时机成熟条件下，有望提档升级。</w:t>
      </w:r>
    </w:p>
    <w:p w:rsidR="009E64F6" w:rsidRDefault="009E64F6" w:rsidP="002E7108">
      <w:pPr>
        <w:widowControl/>
        <w:spacing w:line="560" w:lineRule="atLeast"/>
        <w:ind w:firstLine="640"/>
        <w:rPr>
          <w:rFonts w:ascii="仿宋_GB2312" w:eastAsia="仿宋_GB2312" w:hAnsi="仿宋" w:cs="宋体"/>
          <w:kern w:val="0"/>
          <w:sz w:val="32"/>
          <w:szCs w:val="32"/>
        </w:rPr>
      </w:pPr>
    </w:p>
    <w:p w:rsidR="009E64F6" w:rsidRPr="00DF1A29" w:rsidRDefault="009E64F6" w:rsidP="002E7108">
      <w:pPr>
        <w:widowControl/>
        <w:spacing w:line="560" w:lineRule="atLeast"/>
        <w:ind w:firstLine="640"/>
        <w:rPr>
          <w:rFonts w:ascii="仿宋_GB2312" w:eastAsia="仿宋_GB2312" w:hAnsi="仿宋" w:cs="宋体"/>
          <w:kern w:val="0"/>
          <w:sz w:val="32"/>
          <w:szCs w:val="32"/>
        </w:rPr>
      </w:pPr>
    </w:p>
    <w:bookmarkEnd w:id="16"/>
    <w:p w:rsidR="00B2381C" w:rsidRPr="00DF1A29" w:rsidRDefault="008F63AB" w:rsidP="00B2381C">
      <w:pPr>
        <w:jc w:val="left"/>
        <w:rPr>
          <w:rFonts w:ascii="仿宋_GB2312" w:eastAsia="仿宋_GB2312" w:hAnsiTheme="minorEastAsia"/>
          <w:sz w:val="32"/>
          <w:szCs w:val="32"/>
        </w:rPr>
      </w:pPr>
      <w:r w:rsidRPr="00DF1A29">
        <w:rPr>
          <w:rFonts w:ascii="仿宋_GB2312" w:eastAsia="仿宋_GB2312" w:hAnsiTheme="minorEastAsia" w:hint="eastAsia"/>
          <w:sz w:val="32"/>
          <w:szCs w:val="32"/>
        </w:rPr>
        <w:t>附件</w:t>
      </w:r>
      <w:r w:rsidR="00B2381C" w:rsidRPr="00DF1A29">
        <w:rPr>
          <w:rFonts w:ascii="仿宋_GB2312" w:eastAsia="仿宋_GB2312" w:hAnsiTheme="minorEastAsia" w:hint="eastAsia"/>
          <w:sz w:val="32"/>
          <w:szCs w:val="32"/>
        </w:rPr>
        <w:t>一</w:t>
      </w:r>
    </w:p>
    <w:p w:rsidR="00B2381C" w:rsidRPr="00DF1A29" w:rsidRDefault="00B2381C" w:rsidP="00B2381C">
      <w:pPr>
        <w:jc w:val="center"/>
        <w:rPr>
          <w:rFonts w:ascii="黑体" w:eastAsia="黑体"/>
          <w:b/>
          <w:sz w:val="44"/>
          <w:szCs w:val="44"/>
        </w:rPr>
      </w:pPr>
      <w:r w:rsidRPr="00DF1A29">
        <w:rPr>
          <w:rFonts w:ascii="黑体" w:eastAsia="黑体" w:hint="eastAsia"/>
          <w:b/>
          <w:sz w:val="44"/>
          <w:szCs w:val="44"/>
        </w:rPr>
        <w:t>嵊州越剧艺术学校</w:t>
      </w:r>
    </w:p>
    <w:p w:rsidR="00B2381C" w:rsidRPr="00DF1A29" w:rsidRDefault="00B2381C" w:rsidP="00B2381C">
      <w:pPr>
        <w:jc w:val="center"/>
        <w:rPr>
          <w:rFonts w:ascii="黑体" w:eastAsia="黑体"/>
          <w:b/>
          <w:sz w:val="44"/>
          <w:szCs w:val="44"/>
        </w:rPr>
      </w:pPr>
      <w:r w:rsidRPr="00DF1A29">
        <w:rPr>
          <w:rFonts w:ascii="黑体" w:eastAsia="黑体" w:hint="eastAsia"/>
          <w:b/>
          <w:sz w:val="44"/>
          <w:szCs w:val="44"/>
        </w:rPr>
        <w:t>传承班成功办学经验总结</w:t>
      </w:r>
    </w:p>
    <w:p w:rsidR="00B2381C" w:rsidRPr="00DF1A29" w:rsidRDefault="00B2381C" w:rsidP="00B2381C">
      <w:pPr>
        <w:jc w:val="left"/>
        <w:rPr>
          <w:rFonts w:ascii="仿宋_GB2312" w:eastAsia="仿宋_GB2312" w:hAnsi="Wingdings 2" w:hint="eastAsia"/>
          <w:sz w:val="32"/>
          <w:szCs w:val="32"/>
        </w:rPr>
      </w:pPr>
    </w:p>
    <w:p w:rsidR="00B2381C" w:rsidRPr="00DF1A29" w:rsidRDefault="00B2381C" w:rsidP="00B2381C">
      <w:pPr>
        <w:ind w:firstLineChars="196" w:firstLine="627"/>
        <w:rPr>
          <w:rFonts w:ascii="仿宋_GB2312" w:eastAsia="仿宋_GB2312"/>
          <w:sz w:val="32"/>
          <w:szCs w:val="32"/>
        </w:rPr>
      </w:pPr>
      <w:r w:rsidRPr="00DF1A29">
        <w:rPr>
          <w:rFonts w:ascii="仿宋_GB2312" w:eastAsia="仿宋_GB2312" w:hint="eastAsia"/>
          <w:sz w:val="32"/>
          <w:szCs w:val="32"/>
        </w:rPr>
        <w:t>嵊州越剧艺术学校是嵊州文化的窗口，越剧流派传承人班是嵊州越剧的品牌。越校传承班教学团队坚持“小而精、特而强”的特色办学思路，以“让朵朵花蕾绽放别样的光彩”为教学理念，在练功房里苦练“基本功”——营造积极向上氛围，改进教风学风，增强越校实力；在老舞台上唱好“经典戏”——培养越剧人才，涵养越剧生态，凸显越校魅力；在新平台上演出“创新戏”——架构国家级、省级、市级三个新平台，提升越校品质。“台上一分钟，台下十年功”。近年来，传承班荣获了2次全省比赛第一、2次全国比赛第一，以及</w:t>
      </w:r>
      <w:r w:rsidRPr="00DF1A29">
        <w:rPr>
          <w:rFonts w:ascii="仿宋_GB2312" w:eastAsia="仿宋_GB2312" w:hAnsi="仿宋" w:cs="Arial" w:hint="eastAsia"/>
          <w:kern w:val="0"/>
          <w:sz w:val="32"/>
          <w:szCs w:val="32"/>
        </w:rPr>
        <w:t>中华优秀传统文化艺术表演赛最佳传承奖</w:t>
      </w:r>
      <w:r w:rsidRPr="00DF1A29">
        <w:rPr>
          <w:rFonts w:ascii="仿宋_GB2312" w:eastAsia="仿宋_GB2312" w:hint="eastAsia"/>
          <w:sz w:val="32"/>
          <w:szCs w:val="32"/>
        </w:rPr>
        <w:t>等多个奖项。</w:t>
      </w:r>
    </w:p>
    <w:p w:rsidR="00B2381C" w:rsidRPr="00DF1A29" w:rsidRDefault="00B2381C" w:rsidP="00B2381C">
      <w:pPr>
        <w:ind w:firstLineChars="200" w:firstLine="640"/>
        <w:jc w:val="left"/>
        <w:rPr>
          <w:rFonts w:ascii="仿宋_GB2312" w:eastAsia="仿宋_GB2312" w:hAnsi="仿宋"/>
          <w:kern w:val="0"/>
          <w:sz w:val="32"/>
          <w:szCs w:val="32"/>
        </w:rPr>
      </w:pPr>
      <w:r w:rsidRPr="00DF1A29">
        <w:rPr>
          <w:rFonts w:ascii="仿宋_GB2312" w:eastAsia="仿宋_GB2312" w:hAnsi="Wingdings 2" w:hint="eastAsia"/>
          <w:sz w:val="32"/>
          <w:szCs w:val="32"/>
        </w:rPr>
        <w:t>一、机制创新。采用大专学历层次教学，</w:t>
      </w:r>
      <w:r w:rsidRPr="00DF1A29">
        <w:rPr>
          <w:rFonts w:ascii="仿宋_GB2312" w:eastAsia="仿宋_GB2312" w:hint="eastAsia"/>
          <w:sz w:val="32"/>
          <w:szCs w:val="32"/>
        </w:rPr>
        <w:t>与国内顶尖戏曲院校——中国戏曲学院联合办学。实行大师坐镇教学，吸引</w:t>
      </w:r>
      <w:r w:rsidRPr="00DF1A29">
        <w:rPr>
          <w:rFonts w:ascii="仿宋_GB2312" w:eastAsia="仿宋_GB2312" w:hAnsi="仿宋" w:hint="eastAsia"/>
          <w:kern w:val="0"/>
          <w:sz w:val="32"/>
          <w:szCs w:val="32"/>
        </w:rPr>
        <w:t>昆曲名家汪世瑜把舵，并亲自担任艺术顾问、业务把关，还经常亲自授课。</w:t>
      </w:r>
      <w:r w:rsidRPr="00DF1A29">
        <w:rPr>
          <w:rFonts w:ascii="仿宋_GB2312" w:eastAsia="仿宋_GB2312" w:hint="eastAsia"/>
          <w:sz w:val="32"/>
          <w:szCs w:val="32"/>
        </w:rPr>
        <w:t>实行校长室“垂直管理”，汇聚全校最精</w:t>
      </w:r>
      <w:r w:rsidRPr="00DF1A29">
        <w:rPr>
          <w:rFonts w:ascii="仿宋_GB2312" w:eastAsia="仿宋_GB2312" w:hint="eastAsia"/>
          <w:sz w:val="32"/>
          <w:szCs w:val="32"/>
        </w:rPr>
        <w:lastRenderedPageBreak/>
        <w:t>干师资。开展流派传承，在中专教学以后，按</w:t>
      </w:r>
      <w:r w:rsidRPr="00DF1A29">
        <w:rPr>
          <w:rFonts w:ascii="仿宋_GB2312" w:eastAsia="仿宋_GB2312" w:hAnsi="仿宋" w:hint="eastAsia"/>
          <w:kern w:val="0"/>
          <w:sz w:val="32"/>
          <w:szCs w:val="32"/>
        </w:rPr>
        <w:t>十多个</w:t>
      </w:r>
      <w:r w:rsidRPr="00DF1A29">
        <w:rPr>
          <w:rFonts w:ascii="仿宋_GB2312" w:eastAsia="仿宋_GB2312" w:hint="eastAsia"/>
          <w:sz w:val="32"/>
          <w:szCs w:val="32"/>
        </w:rPr>
        <w:t>越</w:t>
      </w:r>
      <w:r w:rsidRPr="00DF1A29">
        <w:rPr>
          <w:rFonts w:ascii="仿宋_GB2312" w:eastAsia="仿宋_GB2312" w:hAnsi="仿宋" w:hint="eastAsia"/>
          <w:kern w:val="0"/>
          <w:sz w:val="32"/>
          <w:szCs w:val="32"/>
        </w:rPr>
        <w:t>剧流派每个流派1-2人数额招生定班。</w:t>
      </w:r>
    </w:p>
    <w:p w:rsidR="00B2381C" w:rsidRPr="00DF1A29" w:rsidRDefault="00B2381C" w:rsidP="00B2381C">
      <w:pPr>
        <w:ind w:firstLineChars="200" w:firstLine="640"/>
        <w:jc w:val="left"/>
        <w:rPr>
          <w:rFonts w:ascii="仿宋_GB2312" w:eastAsia="仿宋_GB2312" w:hAnsi="仿宋"/>
          <w:kern w:val="0"/>
          <w:sz w:val="32"/>
          <w:szCs w:val="32"/>
        </w:rPr>
      </w:pPr>
      <w:r w:rsidRPr="00DF1A29">
        <w:rPr>
          <w:rFonts w:ascii="仿宋_GB2312" w:eastAsia="仿宋_GB2312" w:hAnsi="仿宋" w:hint="eastAsia"/>
          <w:kern w:val="0"/>
          <w:sz w:val="32"/>
          <w:szCs w:val="32"/>
        </w:rPr>
        <w:t>实行“越剧名家导师团”小班化授课，聘请越剧各流派创始人的嫡传弟子授真经，如二度梅获得者吴凤花、范派传人章瑞虹、袁派传人方亚芬、傅派传人陈飞、王派传人周云娟、金派传人黄美菊、晋剧名家梅花奖获得者苗洁、川剧名家二度梅花奖获得者陈智林等共13朵“梅花奖”或“白玉兰奖”。开展京剧、昆曲、婺剧、晋剧、川剧等</w:t>
      </w:r>
      <w:r w:rsidRPr="00DF1A29">
        <w:rPr>
          <w:rFonts w:ascii="仿宋_GB2312" w:eastAsia="仿宋_GB2312" w:hint="eastAsia"/>
          <w:sz w:val="32"/>
          <w:szCs w:val="32"/>
        </w:rPr>
        <w:t>多剧种熏陶，增添多种艺术营养。并在日常教学中实施月考核制、辅导员制、末位淘汰制、大戏创排、演学结合等一系列有力措施，对学生“魔鬼式训练”</w:t>
      </w:r>
      <w:r w:rsidRPr="00DF1A29">
        <w:rPr>
          <w:rFonts w:ascii="仿宋_GB2312" w:eastAsia="仿宋_GB2312" w:hAnsi="仿宋" w:hint="eastAsia"/>
          <w:kern w:val="0"/>
          <w:sz w:val="32"/>
          <w:szCs w:val="32"/>
        </w:rPr>
        <w:t>。</w:t>
      </w:r>
    </w:p>
    <w:p w:rsidR="00B2381C" w:rsidRPr="00DF1A29" w:rsidRDefault="00B2381C" w:rsidP="00B2381C">
      <w:pPr>
        <w:ind w:firstLineChars="200" w:firstLine="640"/>
        <w:jc w:val="left"/>
        <w:rPr>
          <w:rFonts w:ascii="仿宋_GB2312" w:eastAsia="仿宋_GB2312" w:hAnsi="微软雅黑"/>
          <w:bCs/>
          <w:sz w:val="32"/>
          <w:szCs w:val="32"/>
        </w:rPr>
      </w:pPr>
      <w:r w:rsidRPr="00DF1A29">
        <w:rPr>
          <w:rFonts w:ascii="仿宋_GB2312" w:eastAsia="仿宋_GB2312" w:hAnsi="Wingdings 2" w:hint="eastAsia"/>
          <w:sz w:val="32"/>
          <w:szCs w:val="32"/>
        </w:rPr>
        <w:t>二、出人出戏。传承班培养了一批越剧流派优秀传承新苗，如尹派学生王肖龙，2018年8月参加由文化和旅游部举办的</w:t>
      </w:r>
      <w:r w:rsidRPr="00DF1A29">
        <w:rPr>
          <w:rFonts w:ascii="仿宋_GB2312" w:eastAsia="仿宋_GB2312" w:hAnsi="微软雅黑" w:hint="eastAsia"/>
          <w:bCs/>
          <w:sz w:val="32"/>
          <w:szCs w:val="32"/>
        </w:rPr>
        <w:t>第三届全国“梨花杯”青少年戏曲教育教学成果展示活动，并以大学组第一名的好成绩进入综合展演，去年7月曾获得浙江省文化厅“新松计划”青年戏曲演员大赛一等奖的第一名。传承班学生十分抢手，全国各大越剧团纷纷来校要人，尽管还未毕业，现有5位学生已被嵊州市越剧团等招录为全额事业编制并担任主要演员。</w:t>
      </w:r>
    </w:p>
    <w:p w:rsidR="00B2381C" w:rsidRPr="00DF1A29" w:rsidRDefault="00B2381C" w:rsidP="00B2381C">
      <w:pPr>
        <w:ind w:firstLineChars="200" w:firstLine="640"/>
        <w:jc w:val="left"/>
        <w:rPr>
          <w:rFonts w:ascii="仿宋_GB2312" w:eastAsia="仿宋_GB2312" w:hAnsi="微软雅黑"/>
          <w:bCs/>
          <w:sz w:val="32"/>
          <w:szCs w:val="32"/>
        </w:rPr>
      </w:pPr>
      <w:r w:rsidRPr="00DF1A29">
        <w:rPr>
          <w:rFonts w:ascii="仿宋_GB2312" w:eastAsia="仿宋_GB2312" w:hAnsi="Wingdings 2" w:hint="eastAsia"/>
          <w:sz w:val="32"/>
          <w:szCs w:val="32"/>
        </w:rPr>
        <w:t>在教学的同时，还锻炼培养了一批年轻教师。如</w:t>
      </w:r>
      <w:r w:rsidRPr="00DF1A29">
        <w:rPr>
          <w:rFonts w:ascii="仿宋_GB2312" w:eastAsia="仿宋_GB2312" w:hAnsi="仿宋" w:hint="eastAsia"/>
          <w:kern w:val="0"/>
          <w:sz w:val="32"/>
          <w:szCs w:val="32"/>
        </w:rPr>
        <w:t>传承班教学团队中的</w:t>
      </w:r>
      <w:r w:rsidRPr="00DF1A29">
        <w:rPr>
          <w:rFonts w:ascii="仿宋_GB2312" w:eastAsia="仿宋_GB2312" w:hAnsi="微软雅黑" w:hint="eastAsia"/>
          <w:bCs/>
          <w:sz w:val="32"/>
          <w:szCs w:val="32"/>
        </w:rPr>
        <w:t>夏曙光、田稼丰，自主</w:t>
      </w:r>
      <w:r w:rsidRPr="00DF1A29">
        <w:rPr>
          <w:rFonts w:ascii="仿宋_GB2312" w:eastAsia="仿宋_GB2312" w:hAnsi="仿宋" w:hint="eastAsia"/>
          <w:kern w:val="0"/>
          <w:sz w:val="32"/>
          <w:szCs w:val="32"/>
        </w:rPr>
        <w:t>创排了经典与时尚相结合的文旅作品《魅力越剧——名剧名段演音会》，既锻炼了</w:t>
      </w:r>
      <w:r w:rsidRPr="00DF1A29">
        <w:rPr>
          <w:rFonts w:ascii="仿宋_GB2312" w:eastAsia="仿宋_GB2312" w:hAnsi="仿宋" w:hint="eastAsia"/>
          <w:kern w:val="0"/>
          <w:sz w:val="32"/>
          <w:szCs w:val="32"/>
        </w:rPr>
        <w:lastRenderedPageBreak/>
        <w:t>教师创作团队和学生，又产生良好社会效应，吸引了一大批初见越剧者。又如</w:t>
      </w:r>
      <w:r w:rsidRPr="00DF1A29">
        <w:rPr>
          <w:rFonts w:ascii="仿宋_GB2312" w:eastAsia="仿宋_GB2312" w:hint="eastAsia"/>
          <w:sz w:val="32"/>
          <w:szCs w:val="32"/>
        </w:rPr>
        <w:t>年轻教师</w:t>
      </w:r>
      <w:r w:rsidRPr="00DF1A29">
        <w:rPr>
          <w:rFonts w:ascii="仿宋_GB2312" w:eastAsia="仿宋_GB2312" w:hAnsi="仿宋" w:cs="Tahoma" w:hint="eastAsia"/>
          <w:bCs/>
          <w:sz w:val="32"/>
          <w:szCs w:val="32"/>
        </w:rPr>
        <w:t>章青青，一边教学，一边充电，获得了“新松计划”浙江省青年戏曲演员大赛专业组二等奖，而且是全省所有获奖者中唯一一位教师。</w:t>
      </w:r>
    </w:p>
    <w:p w:rsidR="00B2381C" w:rsidRPr="00DF1A29" w:rsidRDefault="00B2381C" w:rsidP="00B2381C">
      <w:pPr>
        <w:ind w:firstLineChars="200" w:firstLine="640"/>
        <w:jc w:val="left"/>
        <w:rPr>
          <w:rFonts w:ascii="仿宋_GB2312" w:eastAsia="仿宋_GB2312"/>
          <w:sz w:val="32"/>
          <w:szCs w:val="32"/>
        </w:rPr>
      </w:pPr>
      <w:r w:rsidRPr="00DF1A29">
        <w:rPr>
          <w:rFonts w:ascii="仿宋_GB2312" w:eastAsia="仿宋_GB2312" w:hAnsi="Wingdings 2" w:hint="eastAsia"/>
          <w:sz w:val="32"/>
          <w:szCs w:val="32"/>
        </w:rPr>
        <w:t>三、效应明显。传承班</w:t>
      </w:r>
      <w:r w:rsidRPr="00DF1A29">
        <w:rPr>
          <w:rFonts w:ascii="仿宋_GB2312" w:eastAsia="仿宋_GB2312" w:hint="eastAsia"/>
          <w:kern w:val="0"/>
          <w:sz w:val="32"/>
          <w:szCs w:val="32"/>
        </w:rPr>
        <w:t>始终坚持“演学结合”的特色办班思路，今年共开展</w:t>
      </w:r>
      <w:r w:rsidRPr="00DF1A29">
        <w:rPr>
          <w:rFonts w:ascii="仿宋_GB2312" w:eastAsia="仿宋_GB2312" w:hint="eastAsia"/>
          <w:sz w:val="32"/>
          <w:szCs w:val="32"/>
        </w:rPr>
        <w:t>校园开放日演出活动10次、送戏下乡5场、农林特产宣传演出7场以及“2018绍兴发展大会文艺演出”、嵊州市政府四川马尔康文化走亲、“唐诗之路”、“全国越剧戏迷大会”等各类演出63场次，</w:t>
      </w:r>
      <w:r w:rsidRPr="00DF1A29">
        <w:rPr>
          <w:rFonts w:ascii="仿宋_GB2312" w:eastAsia="仿宋_GB2312" w:hAnsi="仿宋" w:hint="eastAsia"/>
          <w:sz w:val="32"/>
          <w:szCs w:val="32"/>
        </w:rPr>
        <w:t>接待“戏剧小镇联盟”成员单位、瑞士银行中国慈善峰会考察团等国内外友好人士200多批次8000余人次，</w:t>
      </w:r>
      <w:r w:rsidRPr="00DF1A29">
        <w:rPr>
          <w:rFonts w:ascii="仿宋_GB2312" w:eastAsia="仿宋_GB2312" w:hint="eastAsia"/>
          <w:sz w:val="32"/>
          <w:szCs w:val="32"/>
        </w:rPr>
        <w:t>影响力远播。此外，</w:t>
      </w:r>
      <w:r w:rsidRPr="00DF1A29">
        <w:rPr>
          <w:rFonts w:ascii="仿宋_GB2312" w:eastAsia="仿宋_GB2312" w:hint="eastAsia"/>
          <w:kern w:val="0"/>
          <w:sz w:val="32"/>
          <w:szCs w:val="32"/>
        </w:rPr>
        <w:t>对</w:t>
      </w:r>
      <w:r w:rsidRPr="00DF1A29">
        <w:rPr>
          <w:rFonts w:ascii="仿宋_GB2312" w:eastAsia="仿宋_GB2312" w:hint="eastAsia"/>
          <w:sz w:val="32"/>
          <w:szCs w:val="32"/>
        </w:rPr>
        <w:t>省内外高校学生越剧社团扶持等进行越剧进校园和越剧生态涵养工作，一年来开展越剧社团扶持活动18次、暑期越剧培训3期、共培训251位准大学生和一大批爱越人士。</w:t>
      </w:r>
    </w:p>
    <w:p w:rsidR="00B2381C" w:rsidRPr="00DF1A29" w:rsidRDefault="00B2381C" w:rsidP="00B2381C">
      <w:pPr>
        <w:ind w:firstLineChars="200" w:firstLine="640"/>
        <w:jc w:val="left"/>
        <w:rPr>
          <w:rFonts w:ascii="仿宋_GB2312" w:eastAsia="仿宋_GB2312"/>
          <w:sz w:val="32"/>
          <w:szCs w:val="32"/>
        </w:rPr>
      </w:pPr>
      <w:r w:rsidRPr="00DF1A29">
        <w:rPr>
          <w:rFonts w:ascii="仿宋_GB2312" w:eastAsia="仿宋_GB2312" w:hAnsi="仿宋" w:hint="eastAsia"/>
          <w:kern w:val="0"/>
          <w:sz w:val="32"/>
          <w:szCs w:val="32"/>
        </w:rPr>
        <w:t>传承班教学的成功，</w:t>
      </w:r>
      <w:r w:rsidRPr="00DF1A29">
        <w:rPr>
          <w:rFonts w:ascii="仿宋_GB2312" w:eastAsia="仿宋_GB2312" w:hint="eastAsia"/>
          <w:sz w:val="32"/>
          <w:szCs w:val="32"/>
        </w:rPr>
        <w:t>带来的直接效应是嵊州越校的知名度提升，招生范围越来越大，今年达到13个省，录取率接近20</w:t>
      </w:r>
      <w:r w:rsidRPr="00DF1A29">
        <w:rPr>
          <w:rFonts w:ascii="仿宋_GB2312" w:hint="eastAsia"/>
          <w:sz w:val="32"/>
          <w:szCs w:val="32"/>
        </w:rPr>
        <w:t>︰</w:t>
      </w:r>
      <w:r w:rsidRPr="00DF1A29">
        <w:rPr>
          <w:rFonts w:ascii="仿宋_GB2312" w:eastAsia="仿宋_GB2312" w:hint="eastAsia"/>
          <w:sz w:val="32"/>
          <w:szCs w:val="32"/>
        </w:rPr>
        <w:t>1，而且与浙江音乐学院联合开展中职与应用型本科一体化人才培养即“3+4”工作进展顺利。</w:t>
      </w:r>
    </w:p>
    <w:p w:rsidR="00B2381C" w:rsidRPr="00DF1A29" w:rsidRDefault="00B2381C" w:rsidP="00B2381C">
      <w:pPr>
        <w:rPr>
          <w:rFonts w:ascii="仿宋_GB2312" w:eastAsia="仿宋_GB2312"/>
          <w:sz w:val="32"/>
          <w:szCs w:val="32"/>
        </w:rPr>
      </w:pPr>
    </w:p>
    <w:p w:rsidR="002E7108" w:rsidRPr="00DF1A29" w:rsidRDefault="002E7108" w:rsidP="002E7108">
      <w:pPr>
        <w:widowControl/>
        <w:spacing w:line="560" w:lineRule="atLeast"/>
        <w:ind w:firstLine="640"/>
        <w:rPr>
          <w:rFonts w:ascii="仿宋_GB2312" w:eastAsia="仿宋_GB2312" w:hAnsi="仿宋" w:cs="宋体"/>
          <w:kern w:val="0"/>
          <w:sz w:val="32"/>
          <w:szCs w:val="32"/>
        </w:rPr>
      </w:pPr>
    </w:p>
    <w:p w:rsidR="003A781E" w:rsidRPr="00DF1A29" w:rsidRDefault="003A781E" w:rsidP="002E7108">
      <w:pPr>
        <w:widowControl/>
        <w:spacing w:line="560" w:lineRule="atLeast"/>
        <w:ind w:firstLine="640"/>
        <w:rPr>
          <w:rFonts w:ascii="仿宋_GB2312" w:eastAsia="仿宋_GB2312" w:hAnsi="仿宋" w:cs="宋体"/>
          <w:kern w:val="0"/>
          <w:sz w:val="32"/>
          <w:szCs w:val="32"/>
        </w:rPr>
      </w:pPr>
    </w:p>
    <w:p w:rsidR="003A781E" w:rsidRPr="00DF1A29" w:rsidRDefault="003A781E" w:rsidP="002E7108">
      <w:pPr>
        <w:widowControl/>
        <w:spacing w:line="560" w:lineRule="atLeast"/>
        <w:ind w:firstLine="640"/>
        <w:rPr>
          <w:rFonts w:ascii="仿宋_GB2312" w:eastAsia="仿宋_GB2312" w:hAnsi="仿宋" w:cs="宋体"/>
          <w:kern w:val="0"/>
          <w:sz w:val="32"/>
          <w:szCs w:val="32"/>
        </w:rPr>
      </w:pPr>
    </w:p>
    <w:p w:rsidR="003A781E" w:rsidRPr="00DF1A29" w:rsidRDefault="003A781E" w:rsidP="002E7108">
      <w:pPr>
        <w:widowControl/>
        <w:spacing w:line="560" w:lineRule="atLeast"/>
        <w:ind w:firstLine="640"/>
        <w:rPr>
          <w:rFonts w:ascii="仿宋_GB2312" w:eastAsia="仿宋_GB2312" w:hAnsi="仿宋" w:cs="宋体"/>
          <w:kern w:val="0"/>
          <w:sz w:val="32"/>
          <w:szCs w:val="32"/>
        </w:rPr>
      </w:pPr>
    </w:p>
    <w:p w:rsidR="003A781E" w:rsidRPr="00DF1A29" w:rsidRDefault="003A781E" w:rsidP="002E7108">
      <w:pPr>
        <w:widowControl/>
        <w:spacing w:line="560" w:lineRule="atLeast"/>
        <w:ind w:firstLine="640"/>
        <w:rPr>
          <w:rFonts w:ascii="仿宋_GB2312" w:eastAsia="仿宋_GB2312" w:hAnsi="仿宋" w:cs="宋体"/>
          <w:kern w:val="0"/>
          <w:sz w:val="32"/>
          <w:szCs w:val="32"/>
        </w:rPr>
      </w:pPr>
    </w:p>
    <w:p w:rsidR="003A781E" w:rsidRPr="00DF1A29" w:rsidRDefault="003A781E" w:rsidP="002E7108">
      <w:pPr>
        <w:widowControl/>
        <w:spacing w:line="560" w:lineRule="atLeast"/>
        <w:ind w:firstLine="640"/>
        <w:rPr>
          <w:rFonts w:ascii="仿宋_GB2312" w:eastAsia="仿宋_GB2312" w:hAnsi="仿宋" w:cs="宋体"/>
          <w:kern w:val="0"/>
          <w:sz w:val="32"/>
          <w:szCs w:val="32"/>
        </w:rPr>
      </w:pPr>
    </w:p>
    <w:p w:rsidR="003A781E" w:rsidRPr="00DF1A29" w:rsidRDefault="003A781E" w:rsidP="002E7108">
      <w:pPr>
        <w:widowControl/>
        <w:spacing w:line="560" w:lineRule="atLeast"/>
        <w:ind w:firstLine="640"/>
        <w:rPr>
          <w:rFonts w:ascii="仿宋_GB2312" w:eastAsia="仿宋_GB2312" w:hAnsi="仿宋" w:cs="宋体"/>
          <w:kern w:val="0"/>
          <w:sz w:val="32"/>
          <w:szCs w:val="32"/>
        </w:rPr>
      </w:pPr>
    </w:p>
    <w:p w:rsidR="00B2381C" w:rsidRPr="00DF1A29" w:rsidRDefault="008F63AB" w:rsidP="00B2381C">
      <w:pPr>
        <w:jc w:val="left"/>
        <w:rPr>
          <w:rFonts w:ascii="仿宋_GB2312" w:eastAsia="仿宋_GB2312" w:hAnsiTheme="minorEastAsia"/>
          <w:sz w:val="32"/>
          <w:szCs w:val="32"/>
        </w:rPr>
      </w:pPr>
      <w:r w:rsidRPr="00DF1A29">
        <w:rPr>
          <w:rFonts w:ascii="仿宋_GB2312" w:eastAsia="仿宋_GB2312" w:hAnsiTheme="minorEastAsia" w:hint="eastAsia"/>
          <w:sz w:val="32"/>
          <w:szCs w:val="32"/>
        </w:rPr>
        <w:t>附件</w:t>
      </w:r>
      <w:r w:rsidR="00B2381C" w:rsidRPr="00DF1A29">
        <w:rPr>
          <w:rFonts w:ascii="仿宋_GB2312" w:eastAsia="仿宋_GB2312" w:hAnsiTheme="minorEastAsia" w:hint="eastAsia"/>
          <w:sz w:val="32"/>
          <w:szCs w:val="32"/>
        </w:rPr>
        <w:t>二</w:t>
      </w:r>
    </w:p>
    <w:p w:rsidR="003A781E" w:rsidRPr="00DF1A29" w:rsidRDefault="003A781E" w:rsidP="003A781E">
      <w:pPr>
        <w:jc w:val="center"/>
        <w:rPr>
          <w:rFonts w:ascii="黑体" w:eastAsia="黑体"/>
          <w:b/>
          <w:sz w:val="44"/>
          <w:szCs w:val="44"/>
        </w:rPr>
      </w:pPr>
      <w:r w:rsidRPr="00DF1A29">
        <w:rPr>
          <w:rFonts w:ascii="黑体" w:eastAsia="黑体" w:hint="eastAsia"/>
          <w:b/>
          <w:sz w:val="44"/>
          <w:szCs w:val="44"/>
        </w:rPr>
        <w:t>当传统戏曲遇见现代时尚</w:t>
      </w:r>
    </w:p>
    <w:p w:rsidR="003A781E" w:rsidRPr="00DF1A29" w:rsidRDefault="003A781E" w:rsidP="003A781E">
      <w:pPr>
        <w:jc w:val="center"/>
        <w:rPr>
          <w:rFonts w:ascii="黑体" w:eastAsia="黑体"/>
          <w:b/>
          <w:sz w:val="44"/>
          <w:szCs w:val="44"/>
        </w:rPr>
      </w:pPr>
      <w:r w:rsidRPr="00DF1A29">
        <w:rPr>
          <w:rFonts w:ascii="黑体" w:eastAsia="黑体" w:hint="eastAsia"/>
          <w:b/>
          <w:sz w:val="44"/>
          <w:szCs w:val="44"/>
        </w:rPr>
        <w:t>——《魅力越剧》创排演的思考与实践</w:t>
      </w:r>
    </w:p>
    <w:p w:rsidR="003A781E" w:rsidRPr="00DF1A29" w:rsidRDefault="003A781E" w:rsidP="003A781E">
      <w:pPr>
        <w:jc w:val="center"/>
        <w:rPr>
          <w:rFonts w:ascii="黑体" w:eastAsia="黑体" w:hAnsiTheme="minorEastAsia"/>
          <w:b/>
          <w:sz w:val="44"/>
          <w:szCs w:val="44"/>
        </w:rPr>
      </w:pPr>
    </w:p>
    <w:p w:rsidR="00B2381C" w:rsidRPr="00DF1A29" w:rsidRDefault="00B2381C" w:rsidP="00B2381C">
      <w:pPr>
        <w:ind w:firstLineChars="200" w:firstLine="640"/>
        <w:rPr>
          <w:rFonts w:ascii="仿宋_GB2312" w:eastAsia="仿宋_GB2312"/>
          <w:sz w:val="32"/>
          <w:szCs w:val="32"/>
          <w:shd w:val="clear" w:color="auto" w:fill="FFFFFF"/>
        </w:rPr>
      </w:pPr>
      <w:r w:rsidRPr="00DF1A29">
        <w:rPr>
          <w:rFonts w:ascii="仿宋_GB2312" w:eastAsia="仿宋_GB2312" w:hint="eastAsia"/>
          <w:sz w:val="32"/>
          <w:szCs w:val="32"/>
          <w:shd w:val="clear" w:color="auto" w:fill="FFFFFF"/>
        </w:rPr>
        <w:t>戏曲是中华文化的瑰宝，传承着中华民族活态的文化基因，以其独特的艺术魅力，为广大人民群众所喜闻乐见，在中华民族漫长的历史长河中绽放着夺目的光彩。</w:t>
      </w:r>
    </w:p>
    <w:p w:rsidR="00B2381C" w:rsidRPr="00DF1A29" w:rsidRDefault="00B2381C" w:rsidP="00B2381C">
      <w:pPr>
        <w:ind w:firstLineChars="200" w:firstLine="640"/>
        <w:rPr>
          <w:rFonts w:ascii="仿宋_GB2312" w:eastAsia="仿宋_GB2312"/>
          <w:sz w:val="32"/>
          <w:szCs w:val="32"/>
        </w:rPr>
      </w:pPr>
      <w:r w:rsidRPr="00DF1A29">
        <w:rPr>
          <w:rFonts w:ascii="仿宋_GB2312" w:eastAsia="仿宋_GB2312" w:hint="eastAsia"/>
          <w:sz w:val="32"/>
          <w:szCs w:val="32"/>
        </w:rPr>
        <w:t>当传统戏曲遇见现代时尚，特别是处于快节奏的当下社会，百年越剧与其他戏曲一样，因为社会转型和多种文化形态的冲击，观众逐渐减少和“老化”，演出市场不景气，业内业外有识之士常常怀着一颗忧心寻找出路。</w:t>
      </w:r>
    </w:p>
    <w:p w:rsidR="00B2381C" w:rsidRPr="00DF1A29" w:rsidRDefault="00B2381C" w:rsidP="00B2381C">
      <w:pPr>
        <w:ind w:firstLineChars="200" w:firstLine="640"/>
        <w:rPr>
          <w:rFonts w:ascii="仿宋_GB2312" w:eastAsia="仿宋_GB2312"/>
          <w:sz w:val="32"/>
          <w:szCs w:val="32"/>
        </w:rPr>
      </w:pPr>
      <w:r w:rsidRPr="00DF1A29">
        <w:rPr>
          <w:rFonts w:ascii="仿宋_GB2312" w:eastAsia="仿宋_GB2312" w:hint="eastAsia"/>
          <w:sz w:val="32"/>
          <w:szCs w:val="32"/>
        </w:rPr>
        <w:t>这样的越剧生态，直接影响到嵊州越校的招生、毕业生的出路和越剧专业学生的学风。处于这样的越剧生态，越校人思考的是如何让经典的越剧艺术得以传承和发展。尤其是宋卫平先生以香港丹桂基金会的名义捐建了中国最美艺校，机遇和挑战并存，压力和动力交互：嵊州越校应该也必须树立全新的理念，实施全新的教育模式，高质量地培养越剧后备人才；必须探寻一条新路子，让传统的越剧赶上当今社会</w:t>
      </w:r>
      <w:r w:rsidRPr="00DF1A29">
        <w:rPr>
          <w:rFonts w:ascii="仿宋_GB2312" w:eastAsia="仿宋_GB2312" w:hint="eastAsia"/>
          <w:sz w:val="32"/>
          <w:szCs w:val="32"/>
        </w:rPr>
        <w:lastRenderedPageBreak/>
        <w:t>的潮流，融入当下时代的时尚，跟进现代观众的审美。</w:t>
      </w:r>
    </w:p>
    <w:p w:rsidR="00B2381C" w:rsidRPr="00DF1A29" w:rsidRDefault="00B2381C" w:rsidP="00B2381C">
      <w:pPr>
        <w:ind w:firstLineChars="200" w:firstLine="643"/>
        <w:rPr>
          <w:rFonts w:ascii="仿宋_GB2312" w:eastAsia="仿宋_GB2312"/>
          <w:b/>
          <w:sz w:val="32"/>
          <w:szCs w:val="32"/>
        </w:rPr>
      </w:pPr>
      <w:r w:rsidRPr="00DF1A29">
        <w:rPr>
          <w:rFonts w:ascii="仿宋_GB2312" w:eastAsia="仿宋_GB2312" w:hint="eastAsia"/>
          <w:b/>
          <w:sz w:val="32"/>
          <w:szCs w:val="32"/>
        </w:rPr>
        <w:t>一、抬头看路，从中央到地方各级各部门的大方针大政策中寻找方向。</w:t>
      </w:r>
    </w:p>
    <w:p w:rsidR="00B2381C" w:rsidRPr="00DF1A29" w:rsidRDefault="00B2381C" w:rsidP="00B2381C">
      <w:pPr>
        <w:ind w:firstLineChars="200" w:firstLine="640"/>
        <w:rPr>
          <w:rFonts w:ascii="仿宋_GB2312" w:eastAsia="仿宋_GB2312"/>
          <w:sz w:val="32"/>
          <w:szCs w:val="32"/>
        </w:rPr>
      </w:pPr>
      <w:r w:rsidRPr="00DF1A29">
        <w:rPr>
          <w:rFonts w:ascii="仿宋_GB2312" w:eastAsia="仿宋_GB2312" w:hint="eastAsia"/>
          <w:sz w:val="32"/>
          <w:szCs w:val="32"/>
        </w:rPr>
        <w:t>越校人牢牢记得，2004年12月14日，时任浙江省委书记的习近平同志在越校考察调研时指出：“嵊州是名城名县，有名乡名人名诗，文化底蕴深厚，文化内容丰富，首先是‘越剧之乡’，名声远扬，知道越剧就知道嵊州，这是一笔宝贵的精神财富。我们一定要继承和保护好传统文化，大力发展文化事业和文化产业，丰富人民群众的精神文化生活。”这些年来，一代接一代的越校人始终不忘嘱托，坚守精神家园，坚持越剧传承。</w:t>
      </w:r>
    </w:p>
    <w:p w:rsidR="00B2381C" w:rsidRPr="00DF1A29" w:rsidRDefault="00B2381C" w:rsidP="00B2381C">
      <w:pPr>
        <w:ind w:firstLineChars="200" w:firstLine="640"/>
        <w:rPr>
          <w:rFonts w:ascii="仿宋_GB2312" w:eastAsia="仿宋_GB2312"/>
          <w:sz w:val="32"/>
          <w:szCs w:val="32"/>
        </w:rPr>
      </w:pPr>
      <w:r w:rsidRPr="00DF1A29">
        <w:rPr>
          <w:rFonts w:ascii="仿宋_GB2312" w:eastAsia="仿宋_GB2312" w:hint="eastAsia"/>
          <w:sz w:val="32"/>
          <w:szCs w:val="32"/>
        </w:rPr>
        <w:t>十九大报告中指出，中国特色社会主义文化，源自于中化民族五千多年文明历史所孕育的中华优秀传统文化。要繁荣文艺创作，坚持思想精深、艺术精湛、制作精良相统一。</w:t>
      </w:r>
    </w:p>
    <w:p w:rsidR="00B2381C" w:rsidRPr="00DF1A29" w:rsidRDefault="00B2381C" w:rsidP="00B2381C">
      <w:pPr>
        <w:ind w:firstLineChars="200" w:firstLine="640"/>
        <w:rPr>
          <w:rFonts w:ascii="仿宋_GB2312" w:eastAsia="仿宋_GB2312"/>
          <w:sz w:val="32"/>
          <w:szCs w:val="32"/>
        </w:rPr>
      </w:pPr>
      <w:r w:rsidRPr="00DF1A29">
        <w:rPr>
          <w:rFonts w:ascii="仿宋_GB2312" w:eastAsia="仿宋_GB2312" w:hint="eastAsia"/>
          <w:sz w:val="32"/>
          <w:szCs w:val="32"/>
        </w:rPr>
        <w:t>党中央、国务院高瞻远瞩、高屋建瓴，明确指出文化是我们国家和民族的灵魂，相继发出《关于实施中华优秀传统文化传承发展工程的通知》、《关于支持戏曲传承发展若干政策的通知》等文件。中宣部、文化部、教育部、财政部等四部委在《关于新形势下加强戏曲教育工作的意见》中明确提出要求：建立学校教育与戏曲艺术表演团体传习相结合的戏曲人才培养体系，推动形成符合戏曲艺术人才培育规律、适应戏曲行业发展需要的戏曲教育新模式，为戏曲传承发展提</w:t>
      </w:r>
      <w:r w:rsidRPr="00DF1A29">
        <w:rPr>
          <w:rFonts w:ascii="仿宋_GB2312" w:eastAsia="仿宋_GB2312" w:hint="eastAsia"/>
          <w:sz w:val="32"/>
          <w:szCs w:val="32"/>
        </w:rPr>
        <w:lastRenderedPageBreak/>
        <w:t>供有力的人才支撑。</w:t>
      </w:r>
    </w:p>
    <w:p w:rsidR="00B2381C" w:rsidRPr="00DF1A29" w:rsidRDefault="00B2381C" w:rsidP="00B2381C">
      <w:pPr>
        <w:ind w:firstLineChars="200" w:firstLine="640"/>
        <w:rPr>
          <w:rFonts w:ascii="仿宋_GB2312" w:eastAsia="仿宋_GB2312"/>
          <w:sz w:val="32"/>
          <w:szCs w:val="32"/>
        </w:rPr>
      </w:pPr>
      <w:r w:rsidRPr="00DF1A29">
        <w:rPr>
          <w:rFonts w:ascii="仿宋_GB2312" w:eastAsia="仿宋_GB2312" w:hint="eastAsia"/>
          <w:sz w:val="32"/>
          <w:szCs w:val="32"/>
        </w:rPr>
        <w:t>浙江省委省政府关于建设文化浙江，省文化厅《关于振兴发展越剧的指导意见》、市委市政府《关于进一步加快越剧事业传承与创新发展的实施意见》等一系列文件和政策密集型出台。市委市政府还审时度势，提出文化与旅游相结合，引进宋卫平先生的绿城、蓝城集团，启航以女子越剧诞生地为核心的越剧小镇建设，明确“中国戏曲朝圣地，华东文旅新地标”定位，计划总投资近40亿元，通过3-5年的建设和运营，打造成为全国戏曲戏剧艺术交流体验的新乐园、文化产业创业创新的新平台、文化旅游农业融合发展的新样本，成为戏迷朝圣、名家寻根、文艺创作、创客追梦、尊客向往的“中国越剧旅游目的地”。</w:t>
      </w:r>
    </w:p>
    <w:p w:rsidR="00B2381C" w:rsidRPr="00DF1A29" w:rsidRDefault="00B2381C" w:rsidP="00B2381C">
      <w:pPr>
        <w:ind w:firstLineChars="200" w:firstLine="640"/>
        <w:rPr>
          <w:rFonts w:ascii="仿宋_GB2312" w:eastAsia="仿宋_GB2312"/>
          <w:sz w:val="32"/>
          <w:szCs w:val="32"/>
        </w:rPr>
      </w:pPr>
      <w:r w:rsidRPr="00DF1A29">
        <w:rPr>
          <w:rFonts w:ascii="仿宋_GB2312" w:eastAsia="仿宋_GB2312" w:hint="eastAsia"/>
          <w:sz w:val="32"/>
          <w:szCs w:val="32"/>
        </w:rPr>
        <w:t>戏曲的春天正在到来。市文广新局专门对越校提出了“美的学校美的事业”的具体要求，越校师生反复学习领会，思考着如何结合日常教育教学，创新性地探索出一条新路子来。</w:t>
      </w:r>
    </w:p>
    <w:p w:rsidR="00B2381C" w:rsidRPr="00DF1A29" w:rsidRDefault="00B2381C" w:rsidP="00B2381C">
      <w:pPr>
        <w:ind w:firstLineChars="200" w:firstLine="643"/>
        <w:rPr>
          <w:rFonts w:ascii="仿宋_GB2312" w:eastAsia="仿宋_GB2312"/>
          <w:b/>
          <w:sz w:val="32"/>
          <w:szCs w:val="32"/>
        </w:rPr>
      </w:pPr>
      <w:r w:rsidRPr="00DF1A29">
        <w:rPr>
          <w:rFonts w:ascii="仿宋_GB2312" w:eastAsia="仿宋_GB2312" w:hint="eastAsia"/>
          <w:b/>
          <w:sz w:val="32"/>
          <w:szCs w:val="32"/>
        </w:rPr>
        <w:t>二、埋头苦干，在越校教学融入越剧的大生态大实践中汲取养分。</w:t>
      </w:r>
    </w:p>
    <w:p w:rsidR="00B2381C" w:rsidRPr="00DF1A29" w:rsidRDefault="00B2381C" w:rsidP="00B2381C">
      <w:pPr>
        <w:ind w:firstLineChars="200" w:firstLine="640"/>
        <w:rPr>
          <w:rFonts w:ascii="仿宋_GB2312" w:eastAsia="仿宋_GB2312"/>
          <w:sz w:val="32"/>
          <w:szCs w:val="32"/>
        </w:rPr>
      </w:pPr>
      <w:r w:rsidRPr="00DF1A29">
        <w:rPr>
          <w:rFonts w:ascii="仿宋_GB2312" w:eastAsia="仿宋_GB2312" w:hint="eastAsia"/>
          <w:sz w:val="32"/>
          <w:szCs w:val="32"/>
        </w:rPr>
        <w:t>我们对自己文化的认知，对于越剧文化我们应当了解什么、继承什么、发扬什么、展示什么，这些都是当代越剧人所要探讨的——</w:t>
      </w:r>
    </w:p>
    <w:p w:rsidR="00B2381C" w:rsidRPr="00DF1A29" w:rsidRDefault="00B2381C" w:rsidP="00B2381C">
      <w:pPr>
        <w:ind w:firstLineChars="200" w:firstLine="640"/>
        <w:rPr>
          <w:rFonts w:ascii="仿宋_GB2312" w:eastAsia="仿宋_GB2312" w:hAnsi="宋体" w:cs="宋体"/>
          <w:sz w:val="32"/>
          <w:szCs w:val="32"/>
        </w:rPr>
      </w:pPr>
      <w:r w:rsidRPr="00DF1A29">
        <w:rPr>
          <w:rFonts w:ascii="仿宋_GB2312" w:eastAsia="仿宋_GB2312" w:hint="eastAsia"/>
          <w:sz w:val="32"/>
          <w:szCs w:val="32"/>
        </w:rPr>
        <w:t>嵊州越校作为娘家戏校，</w:t>
      </w:r>
      <w:r w:rsidRPr="00DF1A29">
        <w:rPr>
          <w:rStyle w:val="a6"/>
          <w:rFonts w:ascii="仿宋_GB2312" w:eastAsia="仿宋_GB2312" w:cs="Helvetica" w:hint="eastAsia"/>
          <w:b w:val="0"/>
          <w:sz w:val="32"/>
          <w:szCs w:val="32"/>
          <w:shd w:val="clear" w:color="auto" w:fill="FFFFFF"/>
        </w:rPr>
        <w:t>有责任营造良好的艺术氛围，</w:t>
      </w:r>
      <w:r w:rsidRPr="00DF1A29">
        <w:rPr>
          <w:rStyle w:val="a6"/>
          <w:rFonts w:ascii="仿宋_GB2312" w:eastAsia="仿宋_GB2312" w:cs="Helvetica" w:hint="eastAsia"/>
          <w:b w:val="0"/>
          <w:sz w:val="32"/>
          <w:szCs w:val="32"/>
          <w:shd w:val="clear" w:color="auto" w:fill="FFFFFF"/>
        </w:rPr>
        <w:lastRenderedPageBreak/>
        <w:t>让越剧从业者和学生感到有奔头、有希望。我们的努力方向是：</w:t>
      </w:r>
      <w:r w:rsidRPr="00DF1A29">
        <w:rPr>
          <w:rFonts w:ascii="仿宋_GB2312" w:eastAsia="仿宋_GB2312" w:hint="eastAsia"/>
          <w:sz w:val="32"/>
          <w:szCs w:val="32"/>
        </w:rPr>
        <w:t>自主创排《</w:t>
      </w:r>
      <w:r w:rsidRPr="00DF1A29">
        <w:rPr>
          <w:rFonts w:ascii="仿宋_GB2312" w:eastAsia="仿宋_GB2312" w:hAnsi="宋体" w:cs="宋体" w:hint="eastAsia"/>
          <w:sz w:val="32"/>
          <w:szCs w:val="32"/>
        </w:rPr>
        <w:t>魅力越剧》，</w:t>
      </w:r>
      <w:r w:rsidRPr="00DF1A29">
        <w:rPr>
          <w:rFonts w:ascii="仿宋_GB2312" w:eastAsia="仿宋_GB2312" w:hint="eastAsia"/>
          <w:sz w:val="32"/>
          <w:szCs w:val="32"/>
        </w:rPr>
        <w:t>让经典结合时尚、文化结合旅游、教学结合实践</w:t>
      </w:r>
      <w:r w:rsidRPr="00DF1A29">
        <w:rPr>
          <w:rFonts w:ascii="仿宋_GB2312" w:eastAsia="仿宋_GB2312" w:hAnsi="宋体" w:cs="宋体" w:hint="eastAsia"/>
          <w:sz w:val="32"/>
          <w:szCs w:val="32"/>
        </w:rPr>
        <w:t>。</w:t>
      </w:r>
    </w:p>
    <w:p w:rsidR="00B2381C" w:rsidRPr="00DF1A29" w:rsidRDefault="00B2381C" w:rsidP="00B2381C">
      <w:pPr>
        <w:ind w:firstLineChars="200" w:firstLine="640"/>
        <w:rPr>
          <w:rFonts w:ascii="仿宋_GB2312" w:eastAsia="仿宋_GB2312"/>
          <w:sz w:val="32"/>
          <w:szCs w:val="32"/>
        </w:rPr>
      </w:pPr>
      <w:r w:rsidRPr="00DF1A29">
        <w:rPr>
          <w:rFonts w:ascii="仿宋_GB2312" w:eastAsia="仿宋_GB2312" w:hint="eastAsia"/>
          <w:sz w:val="32"/>
          <w:szCs w:val="32"/>
        </w:rPr>
        <w:t>越校自主创排。《魅力越剧》是一个宏大且颇有内涵的创作项目，将以全方位的舞台演出形式呈现，通过编导、音乐、舞美、灯光、服装、化妆、造型、宣传等艺术创作者通力协作及演员的表演来共完成。越校有着强大的以艺术大师汪世瑜先生为首席顾问的顾问团队，有着善于学习、勤于思考的年轻教师团队，还有着永远二八年华的学生后备力量。基于培养年轻教师和学生、便于不断修改反复打磨等综合考量之后，决定</w:t>
      </w:r>
      <w:r w:rsidRPr="00DF1A29">
        <w:rPr>
          <w:rFonts w:ascii="仿宋_GB2312" w:eastAsia="仿宋_GB2312" w:hAnsi="宋体" w:cs="宋体" w:hint="eastAsia"/>
          <w:sz w:val="32"/>
          <w:szCs w:val="32"/>
        </w:rPr>
        <w:t>以越校师生为创作排练演出团队：请顾问团队作艺术总监，</w:t>
      </w:r>
      <w:r w:rsidRPr="00DF1A29">
        <w:rPr>
          <w:rFonts w:ascii="仿宋_GB2312" w:eastAsia="仿宋_GB2312" w:hint="eastAsia"/>
          <w:sz w:val="32"/>
          <w:szCs w:val="32"/>
        </w:rPr>
        <w:t>让青年教师夏曙光、田稼丰2位老师担纲编导和作曲，所有专业教师共同排练，并让豆寇年华的传承班学生出任主演，挑选中专1-4年级的部分学生作为配演。</w:t>
      </w:r>
    </w:p>
    <w:p w:rsidR="00B2381C" w:rsidRPr="00DF1A29" w:rsidRDefault="00B2381C" w:rsidP="00B2381C">
      <w:pPr>
        <w:ind w:firstLineChars="200" w:firstLine="640"/>
        <w:rPr>
          <w:rFonts w:ascii="仿宋_GB2312" w:eastAsia="仿宋_GB2312"/>
          <w:sz w:val="32"/>
          <w:szCs w:val="32"/>
        </w:rPr>
      </w:pPr>
      <w:r w:rsidRPr="00DF1A29">
        <w:rPr>
          <w:rFonts w:ascii="仿宋_GB2312" w:eastAsia="仿宋_GB2312" w:hAnsi="宋体" w:cs="宋体" w:hint="eastAsia"/>
          <w:sz w:val="32"/>
          <w:szCs w:val="32"/>
        </w:rPr>
        <w:t>经典结合时尚。</w:t>
      </w:r>
      <w:r w:rsidRPr="00DF1A29">
        <w:rPr>
          <w:rStyle w:val="a6"/>
          <w:rFonts w:ascii="仿宋_GB2312" w:eastAsia="仿宋_GB2312" w:hint="eastAsia"/>
          <w:b w:val="0"/>
          <w:sz w:val="32"/>
          <w:szCs w:val="32"/>
          <w:shd w:val="clear" w:color="auto" w:fill="FFFFFF"/>
        </w:rPr>
        <w:t>“越剧是多种文化素质的有机交汇。平适富庶的地理环境给了越剧以雅丽柔婉的风姿，开化畅达的人文传统给了越剧以沉稳蕴藉的气质。”所以，越剧舞台呈现出柔美秀丽的特点，表演细腻抒情，演出富有诗情画意，优美清新，明朗开放，尤以柔美风格见长。统筹策划时的一种意见最为集中：让传统经典与现代时尚结合起来，要</w:t>
      </w:r>
      <w:r w:rsidRPr="00DF1A29">
        <w:rPr>
          <w:rFonts w:ascii="仿宋_GB2312" w:eastAsia="仿宋_GB2312" w:hAnsi="宋体" w:cs="宋体" w:hint="eastAsia"/>
          <w:sz w:val="32"/>
          <w:szCs w:val="32"/>
        </w:rPr>
        <w:t>以经典的越剧名剧名段为主要内容，通过唯美的声光电效果来包装衬托，原创一台诗情画意、清新时尚、极致唯美、紧跟时</w:t>
      </w:r>
      <w:r w:rsidRPr="00DF1A29">
        <w:rPr>
          <w:rFonts w:ascii="仿宋_GB2312" w:eastAsia="仿宋_GB2312" w:hAnsi="宋体" w:cs="宋体" w:hint="eastAsia"/>
          <w:sz w:val="32"/>
          <w:szCs w:val="32"/>
        </w:rPr>
        <w:lastRenderedPageBreak/>
        <w:t>代步伐的演音会，充分展示越剧的流派之美、</w:t>
      </w:r>
      <w:r w:rsidRPr="00DF1A29">
        <w:rPr>
          <w:rFonts w:ascii="仿宋_GB2312" w:eastAsia="仿宋_GB2312" w:hint="eastAsia"/>
          <w:sz w:val="32"/>
          <w:szCs w:val="32"/>
        </w:rPr>
        <w:t>表演之美、身段之美、音乐之美、唱腔之美、舞美之美、服装之美、化妆之美，期望让没有接触过越剧的普通游客被越剧之美所吸引，使十分了解越剧的戏迷票友为越剧之美所感染。</w:t>
      </w:r>
    </w:p>
    <w:p w:rsidR="00B2381C" w:rsidRPr="00DF1A29" w:rsidRDefault="00B2381C" w:rsidP="00B2381C">
      <w:pPr>
        <w:ind w:firstLineChars="200" w:firstLine="640"/>
        <w:rPr>
          <w:rFonts w:ascii="仿宋_GB2312" w:eastAsia="仿宋_GB2312" w:hAnsi="宋体" w:cs="宋体"/>
          <w:sz w:val="32"/>
          <w:szCs w:val="32"/>
        </w:rPr>
      </w:pPr>
      <w:r w:rsidRPr="00DF1A29">
        <w:rPr>
          <w:rFonts w:ascii="仿宋_GB2312" w:eastAsia="仿宋_GB2312" w:hint="eastAsia"/>
          <w:sz w:val="32"/>
          <w:szCs w:val="32"/>
        </w:rPr>
        <w:t>文化结合旅游。嵊州有着深厚的文化底蕴和丰富的旅游资源，“万年文化小黄山，千年剡溪唐诗路，百年越剧诞生地”是魅力嵊州的缩影。</w:t>
      </w:r>
      <w:r w:rsidRPr="00DF1A29">
        <w:rPr>
          <w:rStyle w:val="a6"/>
          <w:rFonts w:ascii="仿宋_GB2312" w:eastAsia="仿宋_GB2312" w:hint="eastAsia"/>
          <w:b w:val="0"/>
          <w:sz w:val="32"/>
          <w:szCs w:val="32"/>
          <w:shd w:val="clear" w:color="auto" w:fill="FFFFFF"/>
        </w:rPr>
        <w:t>越剧天生丽质、婀娜多姿，有着江南独有的情趣和韵味。越剧作为江南文化的独特载体，诞生并生长于嵊州文化的历史积淀和沃土之中，体现了嵊州独有的地域文化的审美风韵。</w:t>
      </w:r>
      <w:r w:rsidRPr="00DF1A29">
        <w:rPr>
          <w:rFonts w:ascii="仿宋_GB2312" w:eastAsia="仿宋_GB2312" w:hint="eastAsia"/>
          <w:sz w:val="32"/>
          <w:szCs w:val="32"/>
        </w:rPr>
        <w:t>统筹策划时，考虑</w:t>
      </w:r>
      <w:r w:rsidRPr="00DF1A29">
        <w:rPr>
          <w:rFonts w:ascii="仿宋_GB2312" w:eastAsia="仿宋_GB2312" w:hAnsi="宋体" w:cs="宋体" w:hint="eastAsia"/>
          <w:sz w:val="32"/>
          <w:szCs w:val="32"/>
        </w:rPr>
        <w:t>以越剧故乡——嵊州文化为依托，</w:t>
      </w:r>
      <w:r w:rsidRPr="00DF1A29">
        <w:rPr>
          <w:rFonts w:ascii="仿宋_GB2312" w:eastAsia="仿宋_GB2312" w:hint="eastAsia"/>
          <w:sz w:val="32"/>
          <w:szCs w:val="32"/>
        </w:rPr>
        <w:t>把嵊州的名人名诗、名山名水、人文历史</w:t>
      </w:r>
      <w:r w:rsidRPr="00DF1A29">
        <w:rPr>
          <w:rFonts w:ascii="仿宋_GB2312" w:eastAsia="仿宋_GB2312" w:hAnsi="宋体" w:cs="宋体" w:hint="eastAsia"/>
          <w:sz w:val="32"/>
          <w:szCs w:val="32"/>
        </w:rPr>
        <w:t>融入到</w:t>
      </w:r>
      <w:r w:rsidRPr="00DF1A29">
        <w:rPr>
          <w:rFonts w:ascii="仿宋_GB2312" w:eastAsia="仿宋_GB2312" w:hint="eastAsia"/>
          <w:sz w:val="32"/>
          <w:szCs w:val="32"/>
        </w:rPr>
        <w:t>《</w:t>
      </w:r>
      <w:r w:rsidRPr="00DF1A29">
        <w:rPr>
          <w:rFonts w:ascii="仿宋_GB2312" w:eastAsia="仿宋_GB2312" w:hAnsi="宋体" w:cs="宋体" w:hint="eastAsia"/>
          <w:sz w:val="32"/>
          <w:szCs w:val="32"/>
        </w:rPr>
        <w:t>魅力越剧》中，以越剧音乐、表演、舞美为载体，以“情”为主线，创作出一台大型名剧名段演音会，一台只为唯美而生、惊鸿一瞥的视听盛宴，成为第一个以越剧为核心的旅游项目，成为宣传嵊州、推介越剧的新载体。</w:t>
      </w:r>
    </w:p>
    <w:p w:rsidR="00B2381C" w:rsidRPr="00DF1A29" w:rsidRDefault="00B2381C" w:rsidP="00B2381C">
      <w:pPr>
        <w:ind w:firstLineChars="200" w:firstLine="640"/>
        <w:rPr>
          <w:rFonts w:ascii="仿宋_GB2312" w:eastAsia="仿宋_GB2312"/>
          <w:sz w:val="32"/>
          <w:szCs w:val="32"/>
        </w:rPr>
      </w:pPr>
      <w:r w:rsidRPr="00DF1A29">
        <w:rPr>
          <w:rFonts w:ascii="仿宋_GB2312" w:eastAsia="仿宋_GB2312" w:hint="eastAsia"/>
          <w:sz w:val="32"/>
          <w:szCs w:val="32"/>
        </w:rPr>
        <w:t>教学结合实践。越校在近些年的教学中，学生在课堂里学习的剧目五花八门，初步统计拟教学剧目有200多折，实际教学也有50多折（片断），因为聘请的老师不稳定，教学剧目也经常变换，也就是说教材不统一不稳定。从2016年开始，酝酿从经典的越剧剧目中选择最有代表性的折子或片断，编成系统化的教材，并结合学生的实践锻炼，考虑把其创排成形式新颖的演出剧目。在此基础上，将传统的口传心</w:t>
      </w:r>
      <w:r w:rsidRPr="00DF1A29">
        <w:rPr>
          <w:rFonts w:ascii="仿宋_GB2312" w:eastAsia="仿宋_GB2312" w:hint="eastAsia"/>
          <w:sz w:val="32"/>
          <w:szCs w:val="32"/>
        </w:rPr>
        <w:lastRenderedPageBreak/>
        <w:t>授和现代戏曲教育相结合，完善越剧表演专业教学标准，制订专业核心课程标准，全面实施“剧目驱动教学”、“演学结合”的人才培养新模式：以《魅力越剧》中的演出片断和《五女拜寿》等传统大戏为基础，经整理后作为教材分解到各年级的课堂教学之中，让每个年级的学生都参与排练，都有机会参与演出，还能保证《魅力越剧》的演员永远16岁、永远青春靓丽。</w:t>
      </w:r>
    </w:p>
    <w:p w:rsidR="00B2381C" w:rsidRPr="00DF1A29" w:rsidRDefault="00B2381C" w:rsidP="00B2381C">
      <w:pPr>
        <w:ind w:firstLineChars="200" w:firstLine="643"/>
        <w:rPr>
          <w:rFonts w:ascii="仿宋_GB2312" w:eastAsia="仿宋_GB2312"/>
          <w:b/>
          <w:sz w:val="32"/>
          <w:szCs w:val="32"/>
        </w:rPr>
      </w:pPr>
      <w:r w:rsidRPr="00DF1A29">
        <w:rPr>
          <w:rFonts w:ascii="仿宋_GB2312" w:eastAsia="仿宋_GB2312" w:hint="eastAsia"/>
          <w:b/>
          <w:sz w:val="32"/>
          <w:szCs w:val="32"/>
        </w:rPr>
        <w:t>三、潜心总结，在越剧人才及观众培养的新模式新平台上探索前行。</w:t>
      </w:r>
    </w:p>
    <w:p w:rsidR="00B2381C" w:rsidRPr="00DF1A29" w:rsidRDefault="00B2381C" w:rsidP="00B2381C">
      <w:pPr>
        <w:pStyle w:val="a7"/>
        <w:shd w:val="clear" w:color="auto" w:fill="FFFFFF"/>
        <w:spacing w:before="0" w:beforeAutospacing="0" w:after="0" w:afterAutospacing="0" w:line="360" w:lineRule="atLeast"/>
        <w:ind w:firstLineChars="200" w:firstLine="640"/>
        <w:rPr>
          <w:rStyle w:val="a6"/>
          <w:rFonts w:ascii="仿宋_GB2312" w:eastAsia="仿宋_GB2312"/>
          <w:b w:val="0"/>
          <w:sz w:val="32"/>
          <w:szCs w:val="32"/>
        </w:rPr>
      </w:pPr>
      <w:r w:rsidRPr="00DF1A29">
        <w:rPr>
          <w:rStyle w:val="a6"/>
          <w:rFonts w:ascii="仿宋_GB2312" w:eastAsia="仿宋_GB2312" w:hint="eastAsia"/>
          <w:b w:val="0"/>
          <w:sz w:val="32"/>
          <w:szCs w:val="32"/>
        </w:rPr>
        <w:t>编排</w:t>
      </w:r>
      <w:r w:rsidRPr="00DF1A29">
        <w:rPr>
          <w:rFonts w:ascii="仿宋_GB2312" w:eastAsia="仿宋_GB2312" w:hint="eastAsia"/>
          <w:sz w:val="32"/>
          <w:szCs w:val="32"/>
        </w:rPr>
        <w:t>《魅力越剧》</w:t>
      </w:r>
      <w:r w:rsidRPr="00DF1A29">
        <w:rPr>
          <w:rStyle w:val="a6"/>
          <w:rFonts w:ascii="仿宋_GB2312" w:eastAsia="仿宋_GB2312" w:hint="eastAsia"/>
          <w:b w:val="0"/>
          <w:sz w:val="32"/>
          <w:szCs w:val="32"/>
        </w:rPr>
        <w:t>这台演音会是对越剧文化的一次重新认识，不光在于对经典唱段进行整理和改编，更在于对所处时代脚步的追随，适应当代人的生活节奏和艺术审美，通过演音会的形式，把越剧的唯美诗意努力发挥到极致，使观众能在快节奏中体验慢生活的情趣。</w:t>
      </w:r>
    </w:p>
    <w:p w:rsidR="00B2381C" w:rsidRPr="00DF1A29" w:rsidRDefault="00B2381C" w:rsidP="00B2381C">
      <w:pPr>
        <w:pStyle w:val="a7"/>
        <w:shd w:val="clear" w:color="auto" w:fill="FFFFFF"/>
        <w:spacing w:before="0" w:beforeAutospacing="0" w:after="0" w:afterAutospacing="0" w:line="360" w:lineRule="atLeast"/>
        <w:ind w:firstLineChars="200" w:firstLine="640"/>
        <w:rPr>
          <w:rFonts w:ascii="仿宋_GB2312" w:eastAsia="仿宋_GB2312"/>
          <w:bCs/>
          <w:sz w:val="32"/>
          <w:szCs w:val="32"/>
        </w:rPr>
      </w:pPr>
      <w:r w:rsidRPr="00DF1A29">
        <w:rPr>
          <w:rStyle w:val="a6"/>
          <w:rFonts w:ascii="仿宋_GB2312" w:eastAsia="仿宋_GB2312" w:hint="eastAsia"/>
          <w:b w:val="0"/>
          <w:sz w:val="32"/>
          <w:szCs w:val="32"/>
        </w:rPr>
        <w:t>从2017年在嵊州的7场演出情况可以看出，</w:t>
      </w:r>
      <w:r w:rsidRPr="00DF1A29">
        <w:rPr>
          <w:rFonts w:ascii="仿宋_GB2312" w:eastAsia="仿宋_GB2312" w:hint="eastAsia"/>
          <w:sz w:val="32"/>
          <w:szCs w:val="32"/>
        </w:rPr>
        <w:t>《魅力越剧》深受欢迎，领导、专家、观众绝大多数给予了充分肯定和热烈祝贺。诗人黄亚洲现场感慨：</w:t>
      </w:r>
    </w:p>
    <w:p w:rsidR="00B2381C" w:rsidRPr="00DF1A29" w:rsidRDefault="00B2381C" w:rsidP="00B2381C">
      <w:pPr>
        <w:jc w:val="center"/>
        <w:rPr>
          <w:rFonts w:ascii="仿宋_GB2312" w:eastAsia="仿宋_GB2312"/>
          <w:sz w:val="32"/>
          <w:szCs w:val="32"/>
        </w:rPr>
      </w:pPr>
      <w:r w:rsidRPr="00DF1A29">
        <w:rPr>
          <w:rFonts w:ascii="仿宋_GB2312" w:eastAsia="仿宋_GB2312" w:hint="eastAsia"/>
          <w:sz w:val="32"/>
          <w:szCs w:val="32"/>
        </w:rPr>
        <w:t>嵊州“魅力越剧”首场公演观感</w:t>
      </w:r>
    </w:p>
    <w:p w:rsidR="00B2381C" w:rsidRPr="00DF1A29" w:rsidRDefault="00B2381C" w:rsidP="003A781E">
      <w:pPr>
        <w:ind w:firstLineChars="200" w:firstLine="640"/>
        <w:rPr>
          <w:rFonts w:ascii="仿宋_GB2312" w:eastAsia="仿宋_GB2312"/>
          <w:sz w:val="32"/>
          <w:szCs w:val="32"/>
        </w:rPr>
      </w:pPr>
      <w:r w:rsidRPr="00DF1A29">
        <w:rPr>
          <w:rFonts w:ascii="仿宋_GB2312" w:eastAsia="仿宋_GB2312" w:hint="eastAsia"/>
          <w:sz w:val="32"/>
          <w:szCs w:val="32"/>
        </w:rPr>
        <w:t>历史吹不走袁雪芬与尹桂芳/历史也吹不走王文娟与徐玉兰/越戏，自从在嵊州田野的稻桶搁板上站立起来之后/历史与艺术的大风，从此就选定了“的笃板”的节奏</w:t>
      </w:r>
    </w:p>
    <w:p w:rsidR="00B2381C" w:rsidRPr="00DF1A29" w:rsidRDefault="00B2381C" w:rsidP="003A781E">
      <w:pPr>
        <w:ind w:firstLineChars="200" w:firstLine="640"/>
        <w:rPr>
          <w:rFonts w:ascii="仿宋_GB2312" w:eastAsia="仿宋_GB2312"/>
          <w:sz w:val="32"/>
          <w:szCs w:val="32"/>
        </w:rPr>
      </w:pPr>
      <w:r w:rsidRPr="00DF1A29">
        <w:rPr>
          <w:rFonts w:ascii="仿宋_GB2312" w:eastAsia="仿宋_GB2312" w:hint="eastAsia"/>
          <w:sz w:val="32"/>
          <w:szCs w:val="32"/>
        </w:rPr>
        <w:t xml:space="preserve"> 这一节奏，从嵊州敲到大上海/又以最精准的频率，从</w:t>
      </w:r>
      <w:r w:rsidRPr="00DF1A29">
        <w:rPr>
          <w:rFonts w:ascii="仿宋_GB2312" w:eastAsia="仿宋_GB2312" w:hint="eastAsia"/>
          <w:sz w:val="32"/>
          <w:szCs w:val="32"/>
        </w:rPr>
        <w:lastRenderedPageBreak/>
        <w:t>大江南北，敲回到/今夜的嵊州大剧院</w:t>
      </w:r>
    </w:p>
    <w:p w:rsidR="00B2381C" w:rsidRPr="00DF1A29" w:rsidRDefault="00B2381C" w:rsidP="003A781E">
      <w:pPr>
        <w:ind w:firstLineChars="200" w:firstLine="640"/>
        <w:rPr>
          <w:rFonts w:ascii="仿宋_GB2312" w:eastAsia="仿宋_GB2312"/>
          <w:sz w:val="32"/>
          <w:szCs w:val="32"/>
        </w:rPr>
      </w:pPr>
      <w:r w:rsidRPr="00DF1A29">
        <w:rPr>
          <w:rFonts w:ascii="仿宋_GB2312" w:eastAsia="仿宋_GB2312" w:hint="eastAsia"/>
          <w:sz w:val="32"/>
          <w:szCs w:val="32"/>
        </w:rPr>
        <w:t xml:space="preserve"> 就是今夜，梁祝与宝黛再度与我相约/携着他们全部的流派唱腔与身后全部的声光电/我此刻已经分不清虹霓、裙衩、霞光、朝靴、繁花与水袖的区别/我只明白，那些最销魂的越剧华章之间，只能用诗歌来串联</w:t>
      </w:r>
    </w:p>
    <w:p w:rsidR="00B2381C" w:rsidRPr="00DF1A29" w:rsidRDefault="00B2381C" w:rsidP="003A781E">
      <w:pPr>
        <w:ind w:firstLineChars="200" w:firstLine="640"/>
        <w:rPr>
          <w:rFonts w:ascii="仿宋_GB2312" w:eastAsia="仿宋_GB2312"/>
          <w:sz w:val="32"/>
          <w:szCs w:val="32"/>
        </w:rPr>
      </w:pPr>
      <w:r w:rsidRPr="00DF1A29">
        <w:rPr>
          <w:rFonts w:ascii="仿宋_GB2312" w:eastAsia="仿宋_GB2312" w:hint="eastAsia"/>
          <w:sz w:val="32"/>
          <w:szCs w:val="32"/>
        </w:rPr>
        <w:t xml:space="preserve"> 感谢嵊州艺术学校的小精灵们/你们引领着最细腻的中国感情与中国故事/伸手推开现代艺术史的封面/款款走到我们中间，忽儿葬花，忽儿插碧玉簪，忽儿/让我变成井底的呆头鹅</w:t>
      </w:r>
    </w:p>
    <w:p w:rsidR="00B2381C" w:rsidRPr="00DF1A29" w:rsidRDefault="00B2381C" w:rsidP="003A781E">
      <w:pPr>
        <w:ind w:firstLineChars="200" w:firstLine="640"/>
        <w:rPr>
          <w:rFonts w:ascii="仿宋_GB2312" w:eastAsia="仿宋_GB2312"/>
          <w:sz w:val="32"/>
          <w:szCs w:val="32"/>
        </w:rPr>
      </w:pPr>
      <w:r w:rsidRPr="00DF1A29">
        <w:rPr>
          <w:rFonts w:ascii="仿宋_GB2312" w:eastAsia="仿宋_GB2312" w:hint="eastAsia"/>
          <w:sz w:val="32"/>
          <w:szCs w:val="32"/>
        </w:rPr>
        <w:t xml:space="preserve"> 印象西湖、印象漓江、印象大唐，统统加起来，相当于/今夜的印象越剧/或许，这仅是一只呆头鹅说的话/或许，这是真理</w:t>
      </w:r>
    </w:p>
    <w:p w:rsidR="00B2381C" w:rsidRPr="00DF1A29" w:rsidRDefault="00B2381C" w:rsidP="00B2381C">
      <w:pPr>
        <w:ind w:firstLineChars="200" w:firstLine="640"/>
        <w:rPr>
          <w:rFonts w:ascii="仿宋_GB2312" w:eastAsia="仿宋_GB2312" w:hAnsi="Helvetica" w:cs="Helvetica"/>
          <w:sz w:val="32"/>
          <w:szCs w:val="32"/>
        </w:rPr>
      </w:pPr>
      <w:r w:rsidRPr="00DF1A29">
        <w:rPr>
          <w:rFonts w:ascii="仿宋_GB2312" w:eastAsia="仿宋_GB2312" w:hAnsi="Helvetica" w:cs="Helvetica" w:hint="eastAsia"/>
          <w:sz w:val="32"/>
          <w:szCs w:val="32"/>
        </w:rPr>
        <w:t>“二八年华，魅力初绽”。</w:t>
      </w:r>
      <w:r w:rsidRPr="00DF1A29">
        <w:rPr>
          <w:rFonts w:ascii="仿宋_GB2312" w:eastAsia="仿宋_GB2312" w:hint="eastAsia"/>
          <w:sz w:val="32"/>
          <w:szCs w:val="32"/>
        </w:rPr>
        <w:t>《魅力越剧》</w:t>
      </w:r>
      <w:r w:rsidRPr="00DF1A29">
        <w:rPr>
          <w:rFonts w:ascii="仿宋_GB2312" w:eastAsia="仿宋_GB2312" w:hAnsi="Helvetica" w:cs="Helvetica" w:hint="eastAsia"/>
          <w:sz w:val="32"/>
          <w:szCs w:val="32"/>
        </w:rPr>
        <w:t>开启了越校“剧目驱动教学”、“演学结合”戏曲人才培养新模式，不仅是一台视听盛宴，也是推介越剧、锻炼师生的新平台，更是培育观众、涵养生态的新载体。</w:t>
      </w:r>
    </w:p>
    <w:p w:rsidR="00B2381C" w:rsidRPr="00DF1A29" w:rsidRDefault="00B2381C" w:rsidP="00B2381C">
      <w:pPr>
        <w:ind w:firstLineChars="200" w:firstLine="640"/>
        <w:rPr>
          <w:rFonts w:ascii="仿宋_GB2312" w:eastAsia="仿宋_GB2312"/>
          <w:sz w:val="32"/>
          <w:szCs w:val="32"/>
        </w:rPr>
      </w:pPr>
      <w:r w:rsidRPr="00DF1A29">
        <w:rPr>
          <w:rFonts w:ascii="仿宋_GB2312" w:eastAsia="仿宋_GB2312" w:hint="eastAsia"/>
          <w:sz w:val="32"/>
          <w:szCs w:val="32"/>
        </w:rPr>
        <w:t>培养和锻炼师生是题中之义。对戏曲艺术来说，人才是根本。《魅力越剧》的排演全方位地锻炼越校的主创团队和演员学生，提高专业水平，开拓艺术视野，激发创作能力，为嵊州培养一批自己的艺术团队，以迎接更多更好地传承创新发展。</w:t>
      </w:r>
    </w:p>
    <w:p w:rsidR="00B2381C" w:rsidRPr="00DF1A29" w:rsidRDefault="00B2381C" w:rsidP="00B2381C">
      <w:pPr>
        <w:ind w:firstLineChars="200" w:firstLine="640"/>
        <w:rPr>
          <w:rFonts w:ascii="仿宋_GB2312" w:eastAsia="仿宋_GB2312"/>
          <w:sz w:val="32"/>
          <w:szCs w:val="32"/>
        </w:rPr>
      </w:pPr>
      <w:r w:rsidRPr="00DF1A29">
        <w:rPr>
          <w:rFonts w:ascii="仿宋_GB2312" w:eastAsia="仿宋_GB2312" w:hint="eastAsia"/>
          <w:sz w:val="32"/>
          <w:szCs w:val="32"/>
        </w:rPr>
        <w:t>培育观众</w:t>
      </w:r>
      <w:r w:rsidRPr="00DF1A29">
        <w:rPr>
          <w:rStyle w:val="a6"/>
          <w:rFonts w:ascii="仿宋_GB2312" w:eastAsia="仿宋_GB2312" w:hint="eastAsia"/>
          <w:b w:val="0"/>
          <w:sz w:val="32"/>
          <w:szCs w:val="32"/>
        </w:rPr>
        <w:t>戏曲发展的根基。</w:t>
      </w:r>
      <w:r w:rsidRPr="00DF1A29">
        <w:rPr>
          <w:rFonts w:ascii="仿宋_GB2312" w:eastAsia="仿宋_GB2312" w:hint="eastAsia"/>
          <w:sz w:val="32"/>
          <w:szCs w:val="32"/>
        </w:rPr>
        <w:t>戏曲的发展、成熟、壮大，</w:t>
      </w:r>
      <w:r w:rsidRPr="00DF1A29">
        <w:rPr>
          <w:rFonts w:ascii="仿宋_GB2312" w:eastAsia="仿宋_GB2312" w:hint="eastAsia"/>
          <w:sz w:val="32"/>
          <w:szCs w:val="32"/>
        </w:rPr>
        <w:lastRenderedPageBreak/>
        <w:t>始终离不开广大观众的喜爱与支持。</w:t>
      </w:r>
      <w:r w:rsidRPr="00DF1A29">
        <w:rPr>
          <w:rStyle w:val="a6"/>
          <w:rFonts w:ascii="仿宋_GB2312" w:eastAsia="仿宋_GB2312" w:hint="eastAsia"/>
          <w:b w:val="0"/>
          <w:sz w:val="32"/>
          <w:szCs w:val="32"/>
        </w:rPr>
        <w:t>只有通过不断的演出实践，才能有效地</w:t>
      </w:r>
      <w:r w:rsidRPr="00DF1A29">
        <w:rPr>
          <w:rFonts w:ascii="仿宋_GB2312" w:eastAsia="仿宋_GB2312" w:hint="eastAsia"/>
          <w:sz w:val="32"/>
          <w:szCs w:val="32"/>
        </w:rPr>
        <w:t>培育一批又一批爱好戏曲、关注民族优秀传统文化的观众群体。随着嵊州越校在社会上的名气日益攀升，与外界的文化交流也日益频繁，而交流的对象常常是和学生年龄相仿的人，同龄人之间更容易产生认同感。《魅力越剧》不是一次性产品，越校不会出现演员短缺或者演员年龄老化的问题，永远保持青春靓丽，可以吸引更多年轻观众对越剧文化欣赏、思考、认知。</w:t>
      </w:r>
    </w:p>
    <w:p w:rsidR="00B2381C" w:rsidRPr="00DF1A29" w:rsidRDefault="00B2381C" w:rsidP="00B2381C">
      <w:pPr>
        <w:ind w:firstLine="480"/>
        <w:rPr>
          <w:rFonts w:ascii="仿宋_GB2312" w:eastAsia="仿宋_GB2312"/>
          <w:sz w:val="32"/>
          <w:szCs w:val="32"/>
        </w:rPr>
      </w:pPr>
      <w:r w:rsidRPr="00DF1A29">
        <w:rPr>
          <w:rFonts w:ascii="仿宋_GB2312" w:eastAsia="仿宋_GB2312" w:hint="eastAsia"/>
          <w:sz w:val="32"/>
          <w:szCs w:val="32"/>
        </w:rPr>
        <w:t>“实验团是提高戏曲教育质量的唯一好方法”。《魅力越剧》取得了初步成功，越校将不断思考、不断探索，在此基础上筹建实验团，实施越剧进校园、开放日演出、惠民演出等，酝酿建立“周末剧场”。期望着通过实验团更好地培养教师、培养学生、培养观众，通过不断的演出实践和创新给师生提供更多不断修炼自我的机会，强化“越剧诞生地”吸引力，把越剧文化带到更多更远的地方。</w:t>
      </w:r>
    </w:p>
    <w:p w:rsidR="00B2381C" w:rsidRPr="00DF1A29" w:rsidRDefault="00B2381C">
      <w:pPr>
        <w:rPr>
          <w:rFonts w:ascii="仿宋_GB2312" w:eastAsia="仿宋_GB2312"/>
          <w:b/>
          <w:sz w:val="32"/>
          <w:szCs w:val="32"/>
        </w:rPr>
      </w:pPr>
    </w:p>
    <w:p w:rsidR="00840273" w:rsidRPr="00DF1A29" w:rsidRDefault="00840273">
      <w:pPr>
        <w:rPr>
          <w:rFonts w:ascii="仿宋_GB2312" w:eastAsia="仿宋_GB2312"/>
          <w:b/>
          <w:sz w:val="32"/>
          <w:szCs w:val="32"/>
        </w:rPr>
      </w:pPr>
    </w:p>
    <w:p w:rsidR="00840273" w:rsidRPr="00DF1A29" w:rsidRDefault="00840273">
      <w:pPr>
        <w:rPr>
          <w:rFonts w:ascii="仿宋_GB2312" w:eastAsia="仿宋_GB2312"/>
          <w:b/>
          <w:sz w:val="32"/>
          <w:szCs w:val="32"/>
        </w:rPr>
      </w:pPr>
    </w:p>
    <w:p w:rsidR="00840273" w:rsidRPr="00DF1A29" w:rsidRDefault="00840273">
      <w:pPr>
        <w:rPr>
          <w:rFonts w:ascii="仿宋_GB2312" w:eastAsia="仿宋_GB2312"/>
          <w:b/>
          <w:sz w:val="32"/>
          <w:szCs w:val="32"/>
        </w:rPr>
      </w:pPr>
    </w:p>
    <w:p w:rsidR="00840273" w:rsidRPr="00DF1A29" w:rsidRDefault="00840273">
      <w:pPr>
        <w:rPr>
          <w:rFonts w:ascii="仿宋_GB2312" w:eastAsia="仿宋_GB2312"/>
          <w:b/>
          <w:sz w:val="32"/>
          <w:szCs w:val="32"/>
        </w:rPr>
      </w:pPr>
    </w:p>
    <w:p w:rsidR="00840273" w:rsidRPr="00DF1A29" w:rsidRDefault="00840273">
      <w:pPr>
        <w:rPr>
          <w:rFonts w:ascii="仿宋_GB2312" w:eastAsia="仿宋_GB2312"/>
          <w:b/>
          <w:sz w:val="32"/>
          <w:szCs w:val="32"/>
        </w:rPr>
      </w:pPr>
    </w:p>
    <w:p w:rsidR="00840273" w:rsidRPr="00DF1A29" w:rsidRDefault="00840273">
      <w:pPr>
        <w:rPr>
          <w:rFonts w:ascii="仿宋_GB2312" w:eastAsia="仿宋_GB2312"/>
          <w:b/>
          <w:sz w:val="32"/>
          <w:szCs w:val="32"/>
        </w:rPr>
      </w:pPr>
    </w:p>
    <w:p w:rsidR="00840273" w:rsidRPr="00DF1A29" w:rsidRDefault="00840273">
      <w:pPr>
        <w:rPr>
          <w:rFonts w:ascii="仿宋_GB2312" w:eastAsia="仿宋_GB2312"/>
          <w:b/>
          <w:sz w:val="32"/>
          <w:szCs w:val="32"/>
        </w:rPr>
      </w:pPr>
    </w:p>
    <w:p w:rsidR="003A781E" w:rsidRPr="00DF1A29" w:rsidRDefault="003A781E">
      <w:pPr>
        <w:rPr>
          <w:rFonts w:ascii="仿宋_GB2312" w:eastAsia="仿宋_GB2312"/>
          <w:b/>
          <w:sz w:val="32"/>
          <w:szCs w:val="32"/>
        </w:rPr>
      </w:pPr>
    </w:p>
    <w:p w:rsidR="003A781E" w:rsidRPr="00DF1A29" w:rsidRDefault="003A781E">
      <w:pPr>
        <w:rPr>
          <w:rFonts w:ascii="仿宋_GB2312" w:eastAsia="仿宋_GB2312"/>
          <w:b/>
          <w:sz w:val="32"/>
          <w:szCs w:val="32"/>
        </w:rPr>
      </w:pPr>
    </w:p>
    <w:p w:rsidR="003A781E" w:rsidRPr="00DF1A29" w:rsidRDefault="003A781E">
      <w:pPr>
        <w:rPr>
          <w:rFonts w:ascii="仿宋_GB2312" w:eastAsia="仿宋_GB2312"/>
          <w:b/>
          <w:sz w:val="32"/>
          <w:szCs w:val="32"/>
        </w:rPr>
      </w:pPr>
    </w:p>
    <w:p w:rsidR="00840273" w:rsidRPr="00DF1A29" w:rsidRDefault="00840273" w:rsidP="00840273">
      <w:pPr>
        <w:widowControl/>
        <w:shd w:val="clear" w:color="auto" w:fill="FFFFFF"/>
        <w:jc w:val="left"/>
        <w:rPr>
          <w:rFonts w:ascii="仿宋_GB2312" w:eastAsia="仿宋_GB2312" w:hAnsiTheme="minorEastAsia"/>
          <w:sz w:val="32"/>
          <w:szCs w:val="32"/>
        </w:rPr>
      </w:pPr>
      <w:r w:rsidRPr="00DF1A29">
        <w:rPr>
          <w:rFonts w:ascii="仿宋_GB2312" w:eastAsia="仿宋_GB2312" w:hAnsiTheme="minorEastAsia" w:hint="eastAsia"/>
          <w:sz w:val="32"/>
          <w:szCs w:val="32"/>
        </w:rPr>
        <w:t>附件三</w:t>
      </w:r>
    </w:p>
    <w:p w:rsidR="00840273" w:rsidRPr="00DF1A29" w:rsidRDefault="00840273" w:rsidP="00840273">
      <w:pPr>
        <w:widowControl/>
        <w:shd w:val="clear" w:color="auto" w:fill="FFFFFF"/>
        <w:jc w:val="center"/>
        <w:rPr>
          <w:rFonts w:ascii="黑体" w:eastAsia="黑体" w:hAnsi="黑体"/>
          <w:b/>
          <w:sz w:val="44"/>
          <w:szCs w:val="44"/>
        </w:rPr>
      </w:pPr>
      <w:r w:rsidRPr="00DF1A29">
        <w:rPr>
          <w:rFonts w:ascii="黑体" w:eastAsia="黑体" w:hAnsi="黑体" w:hint="eastAsia"/>
          <w:b/>
          <w:sz w:val="44"/>
          <w:szCs w:val="44"/>
        </w:rPr>
        <w:t>小学校做大事情 大剧种做小事情</w:t>
      </w:r>
    </w:p>
    <w:p w:rsidR="00840273" w:rsidRPr="00DF1A29" w:rsidRDefault="00840273" w:rsidP="003A781E">
      <w:pPr>
        <w:widowControl/>
        <w:shd w:val="clear" w:color="auto" w:fill="FFFFFF"/>
        <w:ind w:right="560"/>
        <w:jc w:val="center"/>
        <w:rPr>
          <w:rFonts w:ascii="黑体" w:eastAsia="黑体" w:hAnsi="仿宋"/>
          <w:b/>
          <w:sz w:val="32"/>
          <w:szCs w:val="32"/>
        </w:rPr>
      </w:pPr>
      <w:r w:rsidRPr="00DF1A29">
        <w:rPr>
          <w:rFonts w:ascii="黑体" w:eastAsia="黑体" w:hAnsi="仿宋" w:hint="eastAsia"/>
          <w:b/>
          <w:sz w:val="32"/>
          <w:szCs w:val="32"/>
        </w:rPr>
        <w:t>——嵊州越剧艺校“戏曲进校园”工作的实践与思考</w:t>
      </w:r>
    </w:p>
    <w:p w:rsidR="00840273" w:rsidRPr="00DF1A29" w:rsidRDefault="00840273" w:rsidP="00840273">
      <w:pPr>
        <w:widowControl/>
        <w:ind w:firstLineChars="200" w:firstLine="640"/>
        <w:rPr>
          <w:rFonts w:ascii="仿宋_GB2312" w:eastAsia="仿宋_GB2312" w:hAnsi="仿宋" w:cs="宋体"/>
          <w:bCs/>
          <w:kern w:val="0"/>
          <w:sz w:val="32"/>
          <w:szCs w:val="32"/>
        </w:rPr>
      </w:pPr>
    </w:p>
    <w:p w:rsidR="00840273" w:rsidRPr="00DF1A29" w:rsidRDefault="00840273" w:rsidP="00840273">
      <w:pPr>
        <w:widowControl/>
        <w:ind w:firstLineChars="200" w:firstLine="640"/>
        <w:rPr>
          <w:rFonts w:ascii="仿宋_GB2312" w:eastAsia="仿宋_GB2312" w:hAnsi="仿宋" w:cs="宋体"/>
          <w:bCs/>
          <w:kern w:val="0"/>
          <w:sz w:val="32"/>
          <w:szCs w:val="32"/>
        </w:rPr>
      </w:pPr>
      <w:r w:rsidRPr="00DF1A29">
        <w:rPr>
          <w:rFonts w:ascii="仿宋_GB2312" w:eastAsia="仿宋_GB2312" w:hAnsi="仿宋" w:cs="宋体" w:hint="eastAsia"/>
          <w:bCs/>
          <w:kern w:val="0"/>
          <w:sz w:val="32"/>
          <w:szCs w:val="32"/>
        </w:rPr>
        <w:t>戏曲是中华传统文化的瑰宝，开展戏曲进校园工作，加强戏曲通识普及教育，满足师生戏曲欣赏需求，对于传承文化、涵养道德、美育心灵和增强文化自信等方面独具作用，各级党委政府对戏曲事业给予了诸多关心和支持。</w:t>
      </w:r>
      <w:r w:rsidRPr="00DF1A29">
        <w:rPr>
          <w:rFonts w:ascii="仿宋_GB2312" w:eastAsia="仿宋_GB2312" w:hAnsi="仿宋" w:hint="eastAsia"/>
          <w:kern w:val="28"/>
          <w:sz w:val="32"/>
          <w:szCs w:val="32"/>
        </w:rPr>
        <w:t>2015年7月，国务院办公厅出台了《关于支持戏曲传承发展的若干政策》，随之，省政府</w:t>
      </w:r>
      <w:r w:rsidRPr="00DF1A29">
        <w:rPr>
          <w:rFonts w:ascii="仿宋_GB2312" w:eastAsia="仿宋_GB2312" w:hAnsi="仿宋" w:cs="Arial" w:hint="eastAsia"/>
          <w:kern w:val="28"/>
          <w:sz w:val="32"/>
          <w:szCs w:val="32"/>
          <w:shd w:val="clear" w:color="auto" w:fill="FFFFFF"/>
        </w:rPr>
        <w:t>办公厅、绍兴市政府办公室也印发了相关文件</w:t>
      </w:r>
      <w:r w:rsidRPr="00DF1A29">
        <w:rPr>
          <w:rFonts w:ascii="仿宋_GB2312" w:eastAsia="仿宋_GB2312" w:hAnsi="仿宋" w:hint="eastAsia"/>
          <w:kern w:val="28"/>
          <w:sz w:val="32"/>
          <w:szCs w:val="32"/>
        </w:rPr>
        <w:t>；2017年，</w:t>
      </w:r>
      <w:r w:rsidRPr="00DF1A29">
        <w:rPr>
          <w:rFonts w:ascii="仿宋_GB2312" w:eastAsia="仿宋_GB2312" w:hAnsi="仿宋" w:cs="宋体" w:hint="eastAsia"/>
          <w:bCs/>
          <w:kern w:val="0"/>
          <w:sz w:val="32"/>
          <w:szCs w:val="32"/>
        </w:rPr>
        <w:t>中共中央办公厅、国务院办公厅公布了《关于实施中华优秀传统文化传承发展工作的意见》，同年，</w:t>
      </w:r>
      <w:r w:rsidRPr="00DF1A29">
        <w:rPr>
          <w:rFonts w:ascii="仿宋_GB2312" w:eastAsia="仿宋_GB2312" w:hAnsi="仿宋" w:hint="eastAsia"/>
          <w:kern w:val="28"/>
          <w:sz w:val="32"/>
          <w:szCs w:val="32"/>
        </w:rPr>
        <w:t>中宣部、文化部等四部委联合发布《关于戏曲进校园的实施意见》、《关于新形势下加强戏曲教育工作的意见》，省教育厅、文化厅也随后发布相关文件,持续加强对音乐、戏曲、舞蹈等各艺术门类的青年艺术人才培养。</w:t>
      </w:r>
      <w:r w:rsidRPr="00DF1A29">
        <w:rPr>
          <w:rFonts w:ascii="仿宋_GB2312" w:eastAsia="仿宋_GB2312" w:hAnsi="仿宋" w:cs="宋体" w:hint="eastAsia"/>
          <w:bCs/>
          <w:kern w:val="0"/>
          <w:sz w:val="32"/>
          <w:szCs w:val="32"/>
        </w:rPr>
        <w:t>这些方针政策，是党和政府在振兴戏曲方面的顶层设计，对建设文化强国、增强文化软实力具有重要意义。</w:t>
      </w:r>
    </w:p>
    <w:p w:rsidR="00840273" w:rsidRPr="00DF1A29" w:rsidRDefault="00840273" w:rsidP="00840273">
      <w:pPr>
        <w:widowControl/>
        <w:ind w:firstLineChars="200" w:firstLine="640"/>
        <w:rPr>
          <w:rFonts w:ascii="仿宋_GB2312" w:eastAsia="仿宋_GB2312" w:hAnsi="仿宋" w:cs="宋体"/>
          <w:bCs/>
          <w:kern w:val="0"/>
          <w:sz w:val="32"/>
          <w:szCs w:val="32"/>
        </w:rPr>
      </w:pPr>
      <w:r w:rsidRPr="00DF1A29">
        <w:rPr>
          <w:rFonts w:ascii="仿宋_GB2312" w:eastAsia="仿宋_GB2312" w:hAnsi="仿宋" w:cs="宋体" w:hint="eastAsia"/>
          <w:bCs/>
          <w:kern w:val="0"/>
          <w:sz w:val="32"/>
          <w:szCs w:val="32"/>
        </w:rPr>
        <w:lastRenderedPageBreak/>
        <w:t>嵊州越剧艺术学校是一所专门化戏曲学校，办学50多年来一直在培养越剧人才方面作出了不懈努力。近年来，还在涵养戏曲生态、培育戏曲观众方面做了许多尝试。</w:t>
      </w:r>
    </w:p>
    <w:p w:rsidR="00840273" w:rsidRPr="00DF1A29" w:rsidRDefault="00840273" w:rsidP="00840273">
      <w:pPr>
        <w:ind w:firstLineChars="200" w:firstLine="640"/>
        <w:rPr>
          <w:rFonts w:ascii="仿宋_GB2312" w:eastAsia="仿宋_GB2312"/>
          <w:sz w:val="32"/>
          <w:szCs w:val="32"/>
        </w:rPr>
      </w:pPr>
      <w:r w:rsidRPr="00DF1A29">
        <w:rPr>
          <w:rFonts w:ascii="仿宋_GB2312" w:eastAsia="仿宋_GB2312" w:hint="eastAsia"/>
          <w:sz w:val="32"/>
          <w:szCs w:val="32"/>
        </w:rPr>
        <w:t>一、</w:t>
      </w:r>
      <w:r w:rsidRPr="00DF1A29">
        <w:rPr>
          <w:rFonts w:ascii="仿宋_GB2312" w:eastAsia="仿宋_GB2312" w:hAnsi="仿宋" w:cs="宋体" w:hint="eastAsia"/>
          <w:bCs/>
          <w:kern w:val="0"/>
          <w:sz w:val="32"/>
          <w:szCs w:val="32"/>
        </w:rPr>
        <w:t>小学校做大事情：利用三个平台，做好“三个面向”的各类培训</w:t>
      </w:r>
    </w:p>
    <w:p w:rsidR="00840273" w:rsidRPr="00DF1A29" w:rsidRDefault="00840273" w:rsidP="00840273">
      <w:pPr>
        <w:ind w:firstLineChars="200" w:firstLine="640"/>
        <w:rPr>
          <w:rFonts w:ascii="仿宋_GB2312" w:eastAsia="仿宋_GB2312" w:hAnsi="仿宋" w:cs="宋体"/>
          <w:kern w:val="0"/>
          <w:sz w:val="32"/>
          <w:szCs w:val="32"/>
        </w:rPr>
      </w:pPr>
      <w:r w:rsidRPr="00DF1A29">
        <w:rPr>
          <w:rFonts w:ascii="仿宋_GB2312" w:eastAsia="仿宋_GB2312" w:hAnsi="仿宋" w:hint="eastAsia"/>
          <w:sz w:val="32"/>
          <w:szCs w:val="32"/>
        </w:rPr>
        <w:t>嵊州越剧艺术学校在全国艺术院校中，是一所名副其实的小学校，然就这么一所小学校，为越剧这个地方性大剧种作了</w:t>
      </w:r>
      <w:r w:rsidRPr="00DF1A29">
        <w:rPr>
          <w:rFonts w:ascii="仿宋_GB2312" w:eastAsia="仿宋_GB2312" w:hAnsi="仿宋" w:cs="宋体" w:hint="eastAsia"/>
          <w:kern w:val="0"/>
          <w:sz w:val="32"/>
          <w:szCs w:val="32"/>
        </w:rPr>
        <w:t>全向全省的越剧师资培训、全向全国的戏迷培训、面向全球的越剧“空中课堂”培训。</w:t>
      </w:r>
    </w:p>
    <w:p w:rsidR="00840273" w:rsidRPr="00DF1A29" w:rsidRDefault="00840273" w:rsidP="00840273">
      <w:pPr>
        <w:ind w:firstLineChars="200" w:firstLine="643"/>
        <w:rPr>
          <w:rFonts w:ascii="仿宋_GB2312" w:eastAsia="仿宋_GB2312" w:hAnsi="仿宋"/>
          <w:sz w:val="32"/>
          <w:szCs w:val="32"/>
        </w:rPr>
      </w:pPr>
      <w:r w:rsidRPr="00DF1A29">
        <w:rPr>
          <w:rFonts w:ascii="仿宋_GB2312" w:eastAsia="仿宋_GB2312" w:hAnsi="仿宋" w:hint="eastAsia"/>
          <w:b/>
          <w:sz w:val="32"/>
          <w:szCs w:val="32"/>
        </w:rPr>
        <w:t>一是面向全省的越剧师资培训。</w:t>
      </w:r>
      <w:r w:rsidRPr="00DF1A29">
        <w:rPr>
          <w:rFonts w:ascii="仿宋_GB2312" w:eastAsia="仿宋_GB2312" w:hAnsi="仿宋" w:hint="eastAsia"/>
          <w:sz w:val="32"/>
          <w:szCs w:val="32"/>
        </w:rPr>
        <w:t>利用省教育厅的教师专业发展平台，面向全省中小学幼儿园教师做了两年多的越剧师资培训。2015年开始，学校开始进行中小学幼儿园越剧师资的工作，至今年，已举办11期培训，培训了全省近600多人次的越剧师资，初步形成了2套培训课程体系，其一是“梁祝体验系列”课程体系，由“草桥结拜”、“同窗共读”、“十八相送”和“梁祝化蝶”等4个主题培训课程组成；其二是“生旦共演”系列课程，主要由“祥林嫂贺老六洞房”、“孔雀东南飞惜别离”、“红楼梦宝黛系列”等主题培训课程组成；此外还探索90学时越剧培训专题，与黄岩教师进修学校和温岭教师进修学校等合作办班。目前，这些参训教师回到学校后，有的把越剧教育作为学校特色品牌来做，有的开设了越剧社团，有的在课堂里开设了越剧课。</w:t>
      </w:r>
    </w:p>
    <w:p w:rsidR="00840273" w:rsidRPr="00DF1A29" w:rsidRDefault="00840273" w:rsidP="00840273">
      <w:pPr>
        <w:ind w:firstLineChars="200" w:firstLine="643"/>
        <w:rPr>
          <w:rFonts w:ascii="仿宋_GB2312" w:eastAsia="仿宋_GB2312" w:hAnsi="仿宋"/>
          <w:sz w:val="32"/>
          <w:szCs w:val="32"/>
        </w:rPr>
      </w:pPr>
      <w:r w:rsidRPr="00DF1A29">
        <w:rPr>
          <w:rFonts w:ascii="仿宋_GB2312" w:eastAsia="仿宋_GB2312" w:hAnsi="仿宋" w:hint="eastAsia"/>
          <w:b/>
          <w:sz w:val="32"/>
          <w:szCs w:val="32"/>
        </w:rPr>
        <w:lastRenderedPageBreak/>
        <w:t>二是面向全国的越剧戏迷培训。</w:t>
      </w:r>
      <w:r w:rsidRPr="00DF1A29">
        <w:rPr>
          <w:rFonts w:ascii="仿宋_GB2312" w:eastAsia="仿宋_GB2312" w:hAnsi="仿宋" w:hint="eastAsia"/>
          <w:sz w:val="32"/>
          <w:szCs w:val="32"/>
        </w:rPr>
        <w:t>利用“全国最美艺校”的影响力和“浙江省社会科学普及基地”的平台，每年暑期举办面向全国的越剧爱好者培训。来自全国20多个省、市、自治区的越剧爱好者参训，每年举办3至4期不同层次、每期60人左右的培训。他们有的“扶老携幼”举家参加，年长的有80多岁，年小的不到6岁。不完全统计，近年来共有约2000人次参加。</w:t>
      </w:r>
    </w:p>
    <w:p w:rsidR="00840273" w:rsidRPr="00DF1A29" w:rsidRDefault="00840273" w:rsidP="00840273">
      <w:pPr>
        <w:ind w:firstLineChars="200" w:firstLine="640"/>
        <w:rPr>
          <w:rFonts w:ascii="仿宋_GB2312" w:eastAsia="仿宋_GB2312" w:hAnsi="仿宋" w:cs="宋体"/>
          <w:bCs/>
          <w:kern w:val="0"/>
          <w:sz w:val="32"/>
          <w:szCs w:val="32"/>
        </w:rPr>
      </w:pPr>
      <w:r w:rsidRPr="00DF1A29">
        <w:rPr>
          <w:rFonts w:ascii="仿宋_GB2312" w:eastAsia="仿宋_GB2312" w:hAnsi="仿宋" w:hint="eastAsia"/>
          <w:sz w:val="32"/>
          <w:szCs w:val="32"/>
        </w:rPr>
        <w:t>同时，越校还持续进行每月27日</w:t>
      </w:r>
      <w:r w:rsidRPr="00DF1A29">
        <w:rPr>
          <w:rFonts w:ascii="仿宋_GB2312" w:eastAsia="仿宋_GB2312" w:hAnsi="仿宋" w:cs="宋体" w:hint="eastAsia"/>
          <w:kern w:val="0"/>
          <w:sz w:val="32"/>
          <w:szCs w:val="32"/>
        </w:rPr>
        <w:t>以“共享美丽风景，共话越剧未来”为主题的</w:t>
      </w:r>
      <w:r w:rsidRPr="00DF1A29">
        <w:rPr>
          <w:rFonts w:ascii="仿宋_GB2312" w:eastAsia="仿宋_GB2312" w:hAnsi="仿宋" w:hint="eastAsia"/>
          <w:sz w:val="32"/>
          <w:szCs w:val="32"/>
        </w:rPr>
        <w:t>校园开放日活动，也吸引了省内外100000多人次参加；选择性发放</w:t>
      </w:r>
      <w:r w:rsidRPr="00DF1A29">
        <w:rPr>
          <w:rFonts w:ascii="仿宋_GB2312" w:eastAsia="仿宋_GB2312" w:hAnsi="仿宋" w:cs="宋体" w:hint="eastAsia"/>
          <w:bCs/>
          <w:kern w:val="0"/>
          <w:sz w:val="32"/>
          <w:szCs w:val="32"/>
        </w:rPr>
        <w:t>学校刊物《越剧之家》、学校宣传册和《越剧唱腔教材》、《越剧念白教材》、《越剧大家唱》等宣传推广越剧的小册子共43000多册。</w:t>
      </w:r>
    </w:p>
    <w:p w:rsidR="00840273" w:rsidRPr="00DF1A29" w:rsidRDefault="00840273" w:rsidP="00840273">
      <w:pPr>
        <w:ind w:firstLineChars="200" w:firstLine="643"/>
        <w:rPr>
          <w:rFonts w:ascii="仿宋_GB2312" w:eastAsia="仿宋_GB2312" w:hAnsi="仿宋"/>
          <w:sz w:val="32"/>
          <w:szCs w:val="32"/>
        </w:rPr>
      </w:pPr>
      <w:r w:rsidRPr="00DF1A29">
        <w:rPr>
          <w:rFonts w:ascii="仿宋_GB2312" w:eastAsia="仿宋_GB2312" w:hAnsi="仿宋" w:cs="宋体" w:hint="eastAsia"/>
          <w:b/>
          <w:bCs/>
          <w:kern w:val="0"/>
          <w:sz w:val="32"/>
          <w:szCs w:val="32"/>
        </w:rPr>
        <w:t>三是面向全球的“</w:t>
      </w:r>
      <w:r w:rsidRPr="00DF1A29">
        <w:rPr>
          <w:rFonts w:ascii="仿宋_GB2312" w:eastAsia="仿宋_GB2312" w:hAnsi="仿宋" w:hint="eastAsia"/>
          <w:b/>
          <w:sz w:val="32"/>
          <w:szCs w:val="32"/>
        </w:rPr>
        <w:t>空中课堂”培训</w:t>
      </w:r>
      <w:r w:rsidRPr="00DF1A29">
        <w:rPr>
          <w:rFonts w:ascii="仿宋_GB2312" w:eastAsia="仿宋_GB2312" w:hAnsi="仿宋" w:hint="eastAsia"/>
          <w:sz w:val="32"/>
          <w:szCs w:val="32"/>
        </w:rPr>
        <w:t>。</w:t>
      </w:r>
      <w:r w:rsidRPr="00DF1A29">
        <w:rPr>
          <w:rFonts w:ascii="仿宋_GB2312" w:eastAsia="仿宋_GB2312" w:hAnsi="仿宋" w:hint="eastAsia"/>
          <w:snapToGrid w:val="0"/>
          <w:sz w:val="32"/>
          <w:szCs w:val="32"/>
        </w:rPr>
        <w:t>2015年，</w:t>
      </w:r>
      <w:r w:rsidRPr="00DF1A29">
        <w:rPr>
          <w:rFonts w:ascii="仿宋_GB2312" w:eastAsia="仿宋_GB2312" w:hAnsi="仿宋" w:hint="eastAsia"/>
          <w:sz w:val="32"/>
          <w:szCs w:val="32"/>
        </w:rPr>
        <w:t>基于谱写越剧新篇章，普及越剧基本常识，填补越剧教学“互联网+”方面的空白等目的，利用互联网平台</w:t>
      </w:r>
      <w:r w:rsidRPr="00DF1A29">
        <w:rPr>
          <w:rFonts w:ascii="仿宋_GB2312" w:eastAsia="仿宋_GB2312" w:hAnsi="仿宋" w:hint="eastAsia"/>
          <w:snapToGrid w:val="0"/>
          <w:sz w:val="32"/>
          <w:szCs w:val="32"/>
        </w:rPr>
        <w:t>推出越剧“空中课堂”</w:t>
      </w:r>
      <w:r w:rsidRPr="00DF1A29">
        <w:rPr>
          <w:rFonts w:ascii="仿宋_GB2312" w:eastAsia="仿宋_GB2312" w:hAnsi="仿宋" w:cs="宋体" w:hint="eastAsia"/>
          <w:kern w:val="0"/>
          <w:sz w:val="32"/>
          <w:szCs w:val="32"/>
        </w:rPr>
        <w:t>。2015-2016年，运用手机微信端，举办了6期空中课堂；2017年，改版空中课堂教学模式，采用微课新形式，</w:t>
      </w:r>
      <w:r w:rsidRPr="00DF1A29">
        <w:rPr>
          <w:rFonts w:ascii="仿宋_GB2312" w:eastAsia="仿宋_GB2312" w:hAnsi="仿宋" w:hint="eastAsia"/>
          <w:snapToGrid w:val="0"/>
          <w:sz w:val="32"/>
          <w:szCs w:val="32"/>
        </w:rPr>
        <w:t>举办了4期空中课堂。自举办开始，受到学员欢迎，每期受众均在600-800人左右，共计6000人以上，学员遍布全球，有英国、瑞士、瑞典、西班牙、比利时、澳大利亚、加拿大、意大利、日本、法国、奥地利、巴西、德国等10多个国家和地区的华人和国内北京、天津、浙江、江苏、辽宁、四川、广东、</w:t>
      </w:r>
      <w:r w:rsidRPr="00DF1A29">
        <w:rPr>
          <w:rFonts w:ascii="仿宋_GB2312" w:eastAsia="仿宋_GB2312" w:hAnsi="仿宋" w:hint="eastAsia"/>
          <w:snapToGrid w:val="0"/>
          <w:sz w:val="32"/>
          <w:szCs w:val="32"/>
        </w:rPr>
        <w:lastRenderedPageBreak/>
        <w:t>安徽、湖北、湖南、上海、山东、福建、陕西、河南等省市的戏迷。在首期微信课堂2个小时的授课过程中，粉丝不断加入，深度互动，甚至吸引了袁雪芬老师的儿子也加入到了课堂中；目前，不断有新朋友要求入群，至目前，在戏迷朋友的强烈要求下，已增设了2号群。</w:t>
      </w:r>
      <w:r w:rsidRPr="00DF1A29">
        <w:rPr>
          <w:rFonts w:ascii="仿宋_GB2312" w:eastAsia="仿宋_GB2312" w:hAnsi="仿宋" w:hint="eastAsia"/>
          <w:sz w:val="32"/>
          <w:szCs w:val="32"/>
        </w:rPr>
        <w:t>浙江日报、绍兴日报、嵊州日报及互联网上的新浪、浙江新闻网、浙江在线多家媒体都给予了关注报道。</w:t>
      </w:r>
    </w:p>
    <w:p w:rsidR="00840273" w:rsidRPr="00DF1A29" w:rsidRDefault="00840273" w:rsidP="00840273">
      <w:pPr>
        <w:rPr>
          <w:rFonts w:ascii="仿宋_GB2312" w:eastAsia="仿宋_GB2312"/>
          <w:sz w:val="32"/>
          <w:szCs w:val="32"/>
        </w:rPr>
      </w:pPr>
      <w:r w:rsidRPr="00DF1A29">
        <w:rPr>
          <w:rFonts w:ascii="仿宋_GB2312" w:eastAsia="仿宋_GB2312" w:hint="eastAsia"/>
          <w:sz w:val="32"/>
          <w:szCs w:val="32"/>
        </w:rPr>
        <w:t xml:space="preserve">    二、大剧种做小事情：以“星火燎原”的理念，做好越剧社团扶持</w:t>
      </w:r>
    </w:p>
    <w:p w:rsidR="00840273" w:rsidRPr="00DF1A29" w:rsidRDefault="00840273" w:rsidP="00840273">
      <w:pPr>
        <w:ind w:firstLineChars="200" w:firstLine="640"/>
        <w:rPr>
          <w:rFonts w:ascii="仿宋_GB2312" w:eastAsia="仿宋_GB2312"/>
          <w:sz w:val="32"/>
          <w:szCs w:val="32"/>
        </w:rPr>
      </w:pPr>
      <w:r w:rsidRPr="00DF1A29">
        <w:rPr>
          <w:rFonts w:ascii="仿宋_GB2312" w:eastAsia="仿宋_GB2312" w:hint="eastAsia"/>
          <w:sz w:val="32"/>
          <w:szCs w:val="32"/>
        </w:rPr>
        <w:t>越剧作为全国地方性大剧种，有其独特的魅力，越剧团曾经遍布全国大部分省份。前些年因为观众数量的下降，越剧生态的涵养、越剧观众的培育成为业界的共识。嵊州越剧艺校在扶持学校戏曲社团方面也作了许多探索。</w:t>
      </w:r>
    </w:p>
    <w:p w:rsidR="00840273" w:rsidRPr="00DF1A29" w:rsidRDefault="00840273" w:rsidP="00840273">
      <w:pPr>
        <w:ind w:firstLineChars="200" w:firstLine="643"/>
        <w:rPr>
          <w:rFonts w:ascii="仿宋_GB2312" w:eastAsia="仿宋_GB2312" w:hAnsi="仿宋"/>
          <w:sz w:val="32"/>
          <w:szCs w:val="32"/>
        </w:rPr>
      </w:pPr>
      <w:r w:rsidRPr="00DF1A29">
        <w:rPr>
          <w:rFonts w:ascii="仿宋_GB2312" w:eastAsia="仿宋_GB2312" w:hint="eastAsia"/>
          <w:b/>
          <w:sz w:val="32"/>
          <w:szCs w:val="32"/>
        </w:rPr>
        <w:t>一是开展准大学生越剧培训。</w:t>
      </w:r>
      <w:r w:rsidRPr="00DF1A29">
        <w:rPr>
          <w:rFonts w:ascii="仿宋_GB2312" w:eastAsia="仿宋_GB2312" w:hint="eastAsia"/>
          <w:sz w:val="32"/>
          <w:szCs w:val="32"/>
        </w:rPr>
        <w:t>每年暑期7、8月份，我校承担嵊州市政府的免费培训项目，即面向高中毕业生举办越剧培训。项目在高考结束后推出，一手抓越剧唱念技能和基本常识的培训，一手抓越剧社团模式的推广，已连续开展了3年，培训了嵊州市内外的准大学生约500人次。</w:t>
      </w:r>
    </w:p>
    <w:p w:rsidR="00840273" w:rsidRPr="00DF1A29" w:rsidRDefault="00840273" w:rsidP="00840273">
      <w:pPr>
        <w:widowControl/>
        <w:ind w:firstLineChars="200" w:firstLine="643"/>
        <w:contextualSpacing/>
        <w:jc w:val="left"/>
        <w:rPr>
          <w:rFonts w:ascii="仿宋_GB2312" w:eastAsia="仿宋_GB2312" w:hAnsi="仿宋"/>
          <w:kern w:val="28"/>
          <w:sz w:val="32"/>
          <w:szCs w:val="32"/>
        </w:rPr>
      </w:pPr>
      <w:r w:rsidRPr="00DF1A29">
        <w:rPr>
          <w:rFonts w:ascii="仿宋_GB2312" w:eastAsia="仿宋_GB2312" w:hAnsi="仿宋" w:cs="宋体" w:hint="eastAsia"/>
          <w:b/>
          <w:kern w:val="0"/>
          <w:sz w:val="32"/>
          <w:szCs w:val="32"/>
        </w:rPr>
        <w:t>二是扶持高校戏曲社团。</w:t>
      </w:r>
      <w:r w:rsidRPr="00DF1A29">
        <w:rPr>
          <w:rFonts w:ascii="仿宋_GB2312" w:eastAsia="仿宋_GB2312" w:hAnsi="仿宋" w:cs="宋体" w:hint="eastAsia"/>
          <w:kern w:val="0"/>
          <w:sz w:val="32"/>
          <w:szCs w:val="32"/>
        </w:rPr>
        <w:t>2015年，基于让大学生</w:t>
      </w:r>
      <w:r w:rsidRPr="00DF1A29">
        <w:rPr>
          <w:rFonts w:ascii="仿宋_GB2312" w:eastAsia="仿宋_GB2312" w:hAnsi="仿宋" w:hint="eastAsia"/>
          <w:kern w:val="28"/>
          <w:sz w:val="32"/>
          <w:szCs w:val="32"/>
        </w:rPr>
        <w:t>作为越剧信使，在全国各高等学府中撒播越剧火种的目的，</w:t>
      </w:r>
      <w:r w:rsidRPr="00DF1A29">
        <w:rPr>
          <w:rFonts w:ascii="仿宋_GB2312" w:eastAsia="仿宋_GB2312" w:hAnsi="仿宋" w:cs="宋体" w:hint="eastAsia"/>
          <w:kern w:val="0"/>
          <w:sz w:val="32"/>
          <w:szCs w:val="32"/>
        </w:rPr>
        <w:t>开始展开此项工作，主要方式有讲演、四功五法培训、赠送剧本、曲谱、戏曲服装及排练折子甚至大戏、合作共演等。一</w:t>
      </w:r>
      <w:r w:rsidRPr="00DF1A29">
        <w:rPr>
          <w:rFonts w:ascii="仿宋_GB2312" w:eastAsia="仿宋_GB2312" w:hint="eastAsia"/>
          <w:sz w:val="32"/>
          <w:szCs w:val="32"/>
        </w:rPr>
        <w:t>批受</w:t>
      </w:r>
      <w:r w:rsidRPr="00DF1A29">
        <w:rPr>
          <w:rFonts w:ascii="仿宋_GB2312" w:eastAsia="仿宋_GB2312" w:hint="eastAsia"/>
          <w:sz w:val="32"/>
          <w:szCs w:val="32"/>
        </w:rPr>
        <w:lastRenderedPageBreak/>
        <w:t>过暑期越剧培训的学员走向全国各地高等院校后，有的新组建越剧社，有的壮大原有戏曲社团，至目前共有北京、天津、杭州、宁波等地高校越剧（戏曲）社团30个，年均社团人数在2000人左右，并逐年递增。</w:t>
      </w:r>
      <w:r w:rsidRPr="00DF1A29">
        <w:rPr>
          <w:rFonts w:ascii="仿宋_GB2312" w:eastAsia="仿宋_GB2312" w:hAnsi="仿宋" w:cs="宋体" w:hint="eastAsia"/>
          <w:kern w:val="0"/>
          <w:sz w:val="32"/>
          <w:szCs w:val="32"/>
        </w:rPr>
        <w:t>这几年，我们</w:t>
      </w:r>
      <w:r w:rsidRPr="00DF1A29">
        <w:rPr>
          <w:rFonts w:ascii="仿宋_GB2312" w:eastAsia="仿宋_GB2312" w:hAnsi="仿宋" w:hint="eastAsia"/>
          <w:sz w:val="32"/>
          <w:szCs w:val="32"/>
        </w:rPr>
        <w:t>结对关注这30所高校戏曲社团，并重点扶持浙江大学、宁波大学、浙江商业职业学院等10所高校的越剧社团。令人兴奋的是，浙江中医药大学、浙江科技学院能自己排演整出《西厢记》，观众每场以千数记，浙江大学能上演《五女拜寿》片断，浙江商业职业学院上演《陈三两》等折子，还通过网络直播，围观人员以万数记。</w:t>
      </w:r>
    </w:p>
    <w:p w:rsidR="00840273" w:rsidRPr="00DF1A29" w:rsidRDefault="00840273" w:rsidP="00840273">
      <w:pPr>
        <w:ind w:firstLineChars="200" w:firstLine="640"/>
        <w:rPr>
          <w:rFonts w:ascii="仿宋_GB2312" w:eastAsia="仿宋_GB2312" w:hAnsi="仿宋" w:cs="宋体"/>
          <w:bCs/>
          <w:kern w:val="0"/>
          <w:sz w:val="32"/>
          <w:szCs w:val="32"/>
        </w:rPr>
      </w:pPr>
      <w:r w:rsidRPr="00DF1A29">
        <w:rPr>
          <w:rFonts w:ascii="仿宋_GB2312" w:eastAsia="仿宋_GB2312" w:hint="eastAsia"/>
          <w:sz w:val="32"/>
          <w:szCs w:val="32"/>
        </w:rPr>
        <w:t>三、小事情怎样做成大事情，大事情如何做成大好事？</w:t>
      </w:r>
    </w:p>
    <w:p w:rsidR="00840273" w:rsidRPr="00DF1A29" w:rsidRDefault="00840273" w:rsidP="00840273">
      <w:pPr>
        <w:ind w:firstLineChars="200" w:firstLine="640"/>
        <w:rPr>
          <w:rFonts w:ascii="仿宋_GB2312" w:eastAsia="仿宋_GB2312" w:hAnsi="仿宋" w:cs="宋体"/>
          <w:bCs/>
          <w:kern w:val="0"/>
          <w:sz w:val="32"/>
          <w:szCs w:val="32"/>
        </w:rPr>
      </w:pPr>
      <w:r w:rsidRPr="00DF1A29">
        <w:rPr>
          <w:rFonts w:ascii="仿宋_GB2312" w:eastAsia="仿宋_GB2312" w:hAnsi="仿宋" w:cs="宋体" w:hint="eastAsia"/>
          <w:bCs/>
          <w:kern w:val="0"/>
          <w:sz w:val="32"/>
          <w:szCs w:val="32"/>
        </w:rPr>
        <w:t>“戏曲进校园”活动意义非凡，既可以传承中华优秀传统文化，又可以丰富学生的校园文化生活，是一项多赢之举。就戏曲生态环境建设来说，我们今天只是迈出了第一步，之后，还有许多工作要深化，也有一些问题要思考，或者说有两点建议：</w:t>
      </w:r>
    </w:p>
    <w:p w:rsidR="00840273" w:rsidRPr="00DF1A29" w:rsidRDefault="00840273" w:rsidP="00840273">
      <w:pPr>
        <w:ind w:firstLineChars="200" w:firstLine="643"/>
        <w:rPr>
          <w:rFonts w:ascii="仿宋_GB2312" w:eastAsia="仿宋_GB2312" w:hAnsi="仿宋"/>
          <w:sz w:val="32"/>
          <w:szCs w:val="32"/>
          <w:shd w:val="clear" w:color="auto" w:fill="FFFFFF"/>
        </w:rPr>
      </w:pPr>
      <w:r w:rsidRPr="00DF1A29">
        <w:rPr>
          <w:rFonts w:ascii="仿宋_GB2312" w:eastAsia="仿宋_GB2312" w:hAnsi="仿宋" w:hint="eastAsia"/>
          <w:b/>
          <w:sz w:val="32"/>
          <w:szCs w:val="32"/>
          <w:shd w:val="clear" w:color="auto" w:fill="FFFFFF"/>
        </w:rPr>
        <w:t>一是努力在戏曲进校园的基础上进课堂。</w:t>
      </w:r>
      <w:r w:rsidRPr="00DF1A29">
        <w:rPr>
          <w:rFonts w:ascii="仿宋_GB2312" w:eastAsia="仿宋_GB2312" w:hAnsi="仿宋" w:hint="eastAsia"/>
          <w:sz w:val="32"/>
          <w:szCs w:val="32"/>
          <w:shd w:val="clear" w:color="auto" w:fill="FFFFFF"/>
        </w:rPr>
        <w:t>戏曲是中华优秀传统文化最好的载体，许多人是看着戏长大的，许多人就是从戏曲中形成了正确的人生观和世界观，从戏曲中了解了什么是孝悌忠信礼义廉耻。戏曲艺术具有审美价值，观众通过观赏各类戏曲，可以起到陶冶性情、明辨是非、提升自我等多种作用。对于“戏曲进校园”从顶层设计上意义要求已</w:t>
      </w:r>
      <w:r w:rsidRPr="00DF1A29">
        <w:rPr>
          <w:rFonts w:ascii="仿宋_GB2312" w:eastAsia="仿宋_GB2312" w:hAnsi="仿宋" w:hint="eastAsia"/>
          <w:sz w:val="32"/>
          <w:szCs w:val="32"/>
          <w:shd w:val="clear" w:color="auto" w:fill="FFFFFF"/>
        </w:rPr>
        <w:lastRenderedPageBreak/>
        <w:t>十分明确，从具体实施层面来看，我们是否做得更进一步：不但送戏进校园，让学生多看戏，而且让戏曲进课堂，即能否对中小学生开设戏曲课程，通过适当的活动和载体，让学生明白什么是“生旦净末丑”，什么是“唱念做打、手眼身法步”？一些地区、一些特色学校已做了尝试，效果也十分明显。建议在一定层面上有“指挥棒”性质的制度设计，从而形成常态化。</w:t>
      </w:r>
    </w:p>
    <w:p w:rsidR="00840273" w:rsidRPr="00DF1A29" w:rsidRDefault="00840273" w:rsidP="00840273">
      <w:pPr>
        <w:ind w:firstLineChars="200" w:firstLine="643"/>
        <w:rPr>
          <w:rFonts w:ascii="仿宋_GB2312" w:eastAsia="仿宋_GB2312" w:hAnsi="仿宋"/>
          <w:sz w:val="32"/>
          <w:szCs w:val="32"/>
          <w:shd w:val="clear" w:color="auto" w:fill="FFFFFF"/>
        </w:rPr>
      </w:pPr>
      <w:r w:rsidRPr="00DF1A29">
        <w:rPr>
          <w:rFonts w:ascii="仿宋_GB2312" w:eastAsia="仿宋_GB2312" w:hAnsi="仿宋" w:hint="eastAsia"/>
          <w:b/>
          <w:sz w:val="32"/>
          <w:szCs w:val="32"/>
          <w:shd w:val="clear" w:color="auto" w:fill="FFFFFF"/>
        </w:rPr>
        <w:t>二是努力做到让每个大中小学学生每年看一场戏。</w:t>
      </w:r>
      <w:r w:rsidRPr="00DF1A29">
        <w:rPr>
          <w:rFonts w:ascii="仿宋_GB2312" w:eastAsia="仿宋_GB2312" w:hAnsi="仿宋" w:hint="eastAsia"/>
          <w:sz w:val="32"/>
          <w:szCs w:val="32"/>
          <w:shd w:val="clear" w:color="auto" w:fill="FFFFFF"/>
        </w:rPr>
        <w:t>中央层面的文件要求是争取让每个学生每年看一场戏，浙江作为沿海发达地区，能否干在实处、走在前列，把“争取”两字变为“实现”两字？如果实现的话，从嵊州来看，有在校学生近10万，以每场戏平均受众600人计算，一年约多演出150场戏，以每场成本2万元计，约300万元财政支出。推而广之，全省89个县市区6、700万在校生，估计因此而多出约10000场戏的需求，约2个亿的财政支出，负担不算重。那么，其效果是我们的国办剧团和一部分民职剧团解决了“吃不饱”的问题。重要是大多学生也许从此就喜欢上了戏曲，会经常走进剧场，或者幼小的心灵里埋下了种子，它总会适时发芽生根、开花结果的。</w:t>
      </w:r>
    </w:p>
    <w:p w:rsidR="00840273" w:rsidRPr="00DF1A29" w:rsidRDefault="00840273">
      <w:pPr>
        <w:rPr>
          <w:rFonts w:ascii="仿宋_GB2312" w:eastAsia="仿宋_GB2312"/>
          <w:b/>
          <w:sz w:val="32"/>
          <w:szCs w:val="32"/>
        </w:rPr>
      </w:pPr>
    </w:p>
    <w:sectPr w:rsidR="00840273" w:rsidRPr="00DF1A29" w:rsidSect="002D4B0A">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383" w:rsidRDefault="00B72383" w:rsidP="00BA265E">
      <w:r>
        <w:separator/>
      </w:r>
    </w:p>
  </w:endnote>
  <w:endnote w:type="continuationSeparator" w:id="0">
    <w:p w:rsidR="00B72383" w:rsidRDefault="00B72383" w:rsidP="00BA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7A"/>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8360"/>
      <w:docPartObj>
        <w:docPartGallery w:val="Page Numbers (Bottom of Page)"/>
        <w:docPartUnique/>
      </w:docPartObj>
    </w:sdtPr>
    <w:sdtEndPr/>
    <w:sdtContent>
      <w:p w:rsidR="000E5A2D" w:rsidRDefault="00BC5B25">
        <w:pPr>
          <w:pStyle w:val="a4"/>
          <w:jc w:val="center"/>
        </w:pPr>
        <w:r>
          <w:rPr>
            <w:noProof/>
            <w:lang w:val="zh-CN"/>
          </w:rPr>
          <w:fldChar w:fldCharType="begin"/>
        </w:r>
        <w:r>
          <w:rPr>
            <w:noProof/>
            <w:lang w:val="zh-CN"/>
          </w:rPr>
          <w:instrText xml:space="preserve"> PAGE   \* MERGEFORMAT </w:instrText>
        </w:r>
        <w:r>
          <w:rPr>
            <w:noProof/>
            <w:lang w:val="zh-CN"/>
          </w:rPr>
          <w:fldChar w:fldCharType="separate"/>
        </w:r>
        <w:r w:rsidR="00D90EDA">
          <w:rPr>
            <w:noProof/>
            <w:lang w:val="zh-CN"/>
          </w:rPr>
          <w:t>2</w:t>
        </w:r>
        <w:r>
          <w:rPr>
            <w:noProof/>
            <w:lang w:val="zh-CN"/>
          </w:rPr>
          <w:fldChar w:fldCharType="end"/>
        </w:r>
      </w:p>
    </w:sdtContent>
  </w:sdt>
  <w:p w:rsidR="000E5A2D" w:rsidRDefault="000E5A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383" w:rsidRDefault="00B72383" w:rsidP="00BA265E">
      <w:r>
        <w:separator/>
      </w:r>
    </w:p>
  </w:footnote>
  <w:footnote w:type="continuationSeparator" w:id="0">
    <w:p w:rsidR="00B72383" w:rsidRDefault="00B72383" w:rsidP="00BA2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A2D" w:rsidRDefault="000E5A2D" w:rsidP="0001216B">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90C33"/>
    <w:multiLevelType w:val="singleLevel"/>
    <w:tmpl w:val="42D90C33"/>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65E"/>
    <w:rsid w:val="000017E1"/>
    <w:rsid w:val="00001DC6"/>
    <w:rsid w:val="000032AF"/>
    <w:rsid w:val="00005DDE"/>
    <w:rsid w:val="00007420"/>
    <w:rsid w:val="0001216B"/>
    <w:rsid w:val="00014301"/>
    <w:rsid w:val="000143F2"/>
    <w:rsid w:val="00017B73"/>
    <w:rsid w:val="000256F1"/>
    <w:rsid w:val="00026373"/>
    <w:rsid w:val="000337D3"/>
    <w:rsid w:val="00033D9D"/>
    <w:rsid w:val="00041465"/>
    <w:rsid w:val="000451D0"/>
    <w:rsid w:val="00045432"/>
    <w:rsid w:val="00046527"/>
    <w:rsid w:val="00050553"/>
    <w:rsid w:val="000576D5"/>
    <w:rsid w:val="0006056A"/>
    <w:rsid w:val="0006449A"/>
    <w:rsid w:val="00066775"/>
    <w:rsid w:val="00071B65"/>
    <w:rsid w:val="00072550"/>
    <w:rsid w:val="00072C16"/>
    <w:rsid w:val="00076C8C"/>
    <w:rsid w:val="000807D9"/>
    <w:rsid w:val="00080FC7"/>
    <w:rsid w:val="00082934"/>
    <w:rsid w:val="000859C2"/>
    <w:rsid w:val="00085CC0"/>
    <w:rsid w:val="0009551D"/>
    <w:rsid w:val="000966BF"/>
    <w:rsid w:val="000971C3"/>
    <w:rsid w:val="000A0716"/>
    <w:rsid w:val="000A15DE"/>
    <w:rsid w:val="000B6DF5"/>
    <w:rsid w:val="000C2BB8"/>
    <w:rsid w:val="000C2DAD"/>
    <w:rsid w:val="000C3E35"/>
    <w:rsid w:val="000C4421"/>
    <w:rsid w:val="000C7A11"/>
    <w:rsid w:val="000D18F0"/>
    <w:rsid w:val="000D7E59"/>
    <w:rsid w:val="000E4CB8"/>
    <w:rsid w:val="000E5A2D"/>
    <w:rsid w:val="000E7C0F"/>
    <w:rsid w:val="000F0A99"/>
    <w:rsid w:val="000F102A"/>
    <w:rsid w:val="000F5403"/>
    <w:rsid w:val="001051BD"/>
    <w:rsid w:val="00113C32"/>
    <w:rsid w:val="00116B7F"/>
    <w:rsid w:val="0011711D"/>
    <w:rsid w:val="00120434"/>
    <w:rsid w:val="00120937"/>
    <w:rsid w:val="00122526"/>
    <w:rsid w:val="001232DE"/>
    <w:rsid w:val="00123A2D"/>
    <w:rsid w:val="0012572C"/>
    <w:rsid w:val="001276A8"/>
    <w:rsid w:val="00132152"/>
    <w:rsid w:val="00133744"/>
    <w:rsid w:val="00133EEC"/>
    <w:rsid w:val="00136A99"/>
    <w:rsid w:val="0013774A"/>
    <w:rsid w:val="0014048B"/>
    <w:rsid w:val="0014073C"/>
    <w:rsid w:val="00141401"/>
    <w:rsid w:val="00141804"/>
    <w:rsid w:val="00141B2D"/>
    <w:rsid w:val="001431FE"/>
    <w:rsid w:val="001556CC"/>
    <w:rsid w:val="0016665D"/>
    <w:rsid w:val="00172879"/>
    <w:rsid w:val="00173653"/>
    <w:rsid w:val="001761FD"/>
    <w:rsid w:val="00180DDA"/>
    <w:rsid w:val="00181814"/>
    <w:rsid w:val="001829E8"/>
    <w:rsid w:val="00187E86"/>
    <w:rsid w:val="0019109C"/>
    <w:rsid w:val="00193271"/>
    <w:rsid w:val="001945DA"/>
    <w:rsid w:val="00194CD6"/>
    <w:rsid w:val="001A208A"/>
    <w:rsid w:val="001A36E2"/>
    <w:rsid w:val="001B631E"/>
    <w:rsid w:val="001C153C"/>
    <w:rsid w:val="001C6D6D"/>
    <w:rsid w:val="001D1B1B"/>
    <w:rsid w:val="001D56FD"/>
    <w:rsid w:val="001D59B3"/>
    <w:rsid w:val="001D6C84"/>
    <w:rsid w:val="001D73A7"/>
    <w:rsid w:val="001D7E79"/>
    <w:rsid w:val="001E150E"/>
    <w:rsid w:val="001E1D4E"/>
    <w:rsid w:val="001E2B14"/>
    <w:rsid w:val="001E44EA"/>
    <w:rsid w:val="001E75B2"/>
    <w:rsid w:val="00200D88"/>
    <w:rsid w:val="002016EF"/>
    <w:rsid w:val="00203A33"/>
    <w:rsid w:val="00203CDA"/>
    <w:rsid w:val="002066EC"/>
    <w:rsid w:val="0021032F"/>
    <w:rsid w:val="00217CA6"/>
    <w:rsid w:val="00230A78"/>
    <w:rsid w:val="00233302"/>
    <w:rsid w:val="002348F3"/>
    <w:rsid w:val="00250A91"/>
    <w:rsid w:val="00254CBF"/>
    <w:rsid w:val="0026214E"/>
    <w:rsid w:val="0026393F"/>
    <w:rsid w:val="002668A6"/>
    <w:rsid w:val="00266DFA"/>
    <w:rsid w:val="00267606"/>
    <w:rsid w:val="00271FFB"/>
    <w:rsid w:val="00272CF9"/>
    <w:rsid w:val="00275C64"/>
    <w:rsid w:val="00276ABE"/>
    <w:rsid w:val="00291FA6"/>
    <w:rsid w:val="00292F09"/>
    <w:rsid w:val="002A1432"/>
    <w:rsid w:val="002A2690"/>
    <w:rsid w:val="002B5360"/>
    <w:rsid w:val="002D4B0A"/>
    <w:rsid w:val="002D73A4"/>
    <w:rsid w:val="002D7962"/>
    <w:rsid w:val="002E1956"/>
    <w:rsid w:val="002E335C"/>
    <w:rsid w:val="002E41EC"/>
    <w:rsid w:val="002E4A26"/>
    <w:rsid w:val="002E7061"/>
    <w:rsid w:val="002E7108"/>
    <w:rsid w:val="002F119F"/>
    <w:rsid w:val="002F251F"/>
    <w:rsid w:val="002F2D17"/>
    <w:rsid w:val="00301C83"/>
    <w:rsid w:val="003034F6"/>
    <w:rsid w:val="00303AC5"/>
    <w:rsid w:val="00304B97"/>
    <w:rsid w:val="00311090"/>
    <w:rsid w:val="00316834"/>
    <w:rsid w:val="003173F4"/>
    <w:rsid w:val="003176C1"/>
    <w:rsid w:val="003202A3"/>
    <w:rsid w:val="00330A63"/>
    <w:rsid w:val="00335575"/>
    <w:rsid w:val="00342C5D"/>
    <w:rsid w:val="00345BB9"/>
    <w:rsid w:val="00350AEA"/>
    <w:rsid w:val="00360767"/>
    <w:rsid w:val="003610ED"/>
    <w:rsid w:val="00361BBD"/>
    <w:rsid w:val="00362AFA"/>
    <w:rsid w:val="00364A73"/>
    <w:rsid w:val="00364D42"/>
    <w:rsid w:val="00365990"/>
    <w:rsid w:val="00375BE3"/>
    <w:rsid w:val="003773E2"/>
    <w:rsid w:val="0038316C"/>
    <w:rsid w:val="00390AD1"/>
    <w:rsid w:val="00396528"/>
    <w:rsid w:val="003973E4"/>
    <w:rsid w:val="003A3D24"/>
    <w:rsid w:val="003A59B2"/>
    <w:rsid w:val="003A781E"/>
    <w:rsid w:val="003B23A6"/>
    <w:rsid w:val="003B77FF"/>
    <w:rsid w:val="003C0DFD"/>
    <w:rsid w:val="003C2592"/>
    <w:rsid w:val="003D389B"/>
    <w:rsid w:val="003D56CA"/>
    <w:rsid w:val="003D73B3"/>
    <w:rsid w:val="003E107E"/>
    <w:rsid w:val="003E308C"/>
    <w:rsid w:val="003E595D"/>
    <w:rsid w:val="003E7295"/>
    <w:rsid w:val="003E72F1"/>
    <w:rsid w:val="003F3922"/>
    <w:rsid w:val="003F437F"/>
    <w:rsid w:val="00405A28"/>
    <w:rsid w:val="004077B4"/>
    <w:rsid w:val="00411667"/>
    <w:rsid w:val="00413D7E"/>
    <w:rsid w:val="0042060A"/>
    <w:rsid w:val="004226A2"/>
    <w:rsid w:val="00426DE9"/>
    <w:rsid w:val="00433B9E"/>
    <w:rsid w:val="0044039B"/>
    <w:rsid w:val="0044188B"/>
    <w:rsid w:val="00444FC1"/>
    <w:rsid w:val="00445D87"/>
    <w:rsid w:val="00447E25"/>
    <w:rsid w:val="00451D8E"/>
    <w:rsid w:val="00452AD1"/>
    <w:rsid w:val="00455DFC"/>
    <w:rsid w:val="00457151"/>
    <w:rsid w:val="00460D25"/>
    <w:rsid w:val="00466C23"/>
    <w:rsid w:val="00476256"/>
    <w:rsid w:val="004A42D1"/>
    <w:rsid w:val="004B4DB6"/>
    <w:rsid w:val="004B70C0"/>
    <w:rsid w:val="004C3A0C"/>
    <w:rsid w:val="004D033F"/>
    <w:rsid w:val="004D325E"/>
    <w:rsid w:val="004D4C17"/>
    <w:rsid w:val="004E471C"/>
    <w:rsid w:val="004E6CE4"/>
    <w:rsid w:val="004F0E81"/>
    <w:rsid w:val="004F2030"/>
    <w:rsid w:val="004F2276"/>
    <w:rsid w:val="004F49AB"/>
    <w:rsid w:val="00500F1A"/>
    <w:rsid w:val="00502E7F"/>
    <w:rsid w:val="00503DC9"/>
    <w:rsid w:val="005057F0"/>
    <w:rsid w:val="00506062"/>
    <w:rsid w:val="00507141"/>
    <w:rsid w:val="005075E0"/>
    <w:rsid w:val="005123FA"/>
    <w:rsid w:val="00514AAE"/>
    <w:rsid w:val="00516B4D"/>
    <w:rsid w:val="00520372"/>
    <w:rsid w:val="00525207"/>
    <w:rsid w:val="00525F84"/>
    <w:rsid w:val="00532A7C"/>
    <w:rsid w:val="00536857"/>
    <w:rsid w:val="005375E7"/>
    <w:rsid w:val="00545CC1"/>
    <w:rsid w:val="00565491"/>
    <w:rsid w:val="00565547"/>
    <w:rsid w:val="00571914"/>
    <w:rsid w:val="00571ED5"/>
    <w:rsid w:val="00577E63"/>
    <w:rsid w:val="00582A9F"/>
    <w:rsid w:val="00585DAC"/>
    <w:rsid w:val="005954B0"/>
    <w:rsid w:val="005A57F4"/>
    <w:rsid w:val="005A6BC3"/>
    <w:rsid w:val="005A755D"/>
    <w:rsid w:val="005A7921"/>
    <w:rsid w:val="005B1537"/>
    <w:rsid w:val="005B5874"/>
    <w:rsid w:val="005C4C3B"/>
    <w:rsid w:val="005C6436"/>
    <w:rsid w:val="005D50A9"/>
    <w:rsid w:val="005D5C22"/>
    <w:rsid w:val="005E0E6E"/>
    <w:rsid w:val="005F197F"/>
    <w:rsid w:val="005F4462"/>
    <w:rsid w:val="005F46E5"/>
    <w:rsid w:val="0060455F"/>
    <w:rsid w:val="0061092E"/>
    <w:rsid w:val="00610E9B"/>
    <w:rsid w:val="00615564"/>
    <w:rsid w:val="006161AE"/>
    <w:rsid w:val="006316F0"/>
    <w:rsid w:val="00634E67"/>
    <w:rsid w:val="00636F13"/>
    <w:rsid w:val="00637C9B"/>
    <w:rsid w:val="00640D90"/>
    <w:rsid w:val="00644A3A"/>
    <w:rsid w:val="006514E0"/>
    <w:rsid w:val="0065192C"/>
    <w:rsid w:val="00653637"/>
    <w:rsid w:val="006621C6"/>
    <w:rsid w:val="006668A3"/>
    <w:rsid w:val="006674FF"/>
    <w:rsid w:val="00671820"/>
    <w:rsid w:val="00672936"/>
    <w:rsid w:val="00672ECC"/>
    <w:rsid w:val="00676245"/>
    <w:rsid w:val="00680A7C"/>
    <w:rsid w:val="006825AF"/>
    <w:rsid w:val="0068389D"/>
    <w:rsid w:val="00685583"/>
    <w:rsid w:val="00690359"/>
    <w:rsid w:val="00692445"/>
    <w:rsid w:val="00697455"/>
    <w:rsid w:val="006A0DCC"/>
    <w:rsid w:val="006A3B3F"/>
    <w:rsid w:val="006A55CA"/>
    <w:rsid w:val="006A6692"/>
    <w:rsid w:val="006B05D1"/>
    <w:rsid w:val="006B07A5"/>
    <w:rsid w:val="006B1020"/>
    <w:rsid w:val="006B1B65"/>
    <w:rsid w:val="006B27CF"/>
    <w:rsid w:val="006B2F70"/>
    <w:rsid w:val="006B48A5"/>
    <w:rsid w:val="006C02FA"/>
    <w:rsid w:val="006C17B9"/>
    <w:rsid w:val="006C22E6"/>
    <w:rsid w:val="006C5CD3"/>
    <w:rsid w:val="006D42B0"/>
    <w:rsid w:val="006D44F7"/>
    <w:rsid w:val="006E3688"/>
    <w:rsid w:val="006F0045"/>
    <w:rsid w:val="006F4437"/>
    <w:rsid w:val="006F4F45"/>
    <w:rsid w:val="006F5F80"/>
    <w:rsid w:val="006F6337"/>
    <w:rsid w:val="00703AC9"/>
    <w:rsid w:val="00717165"/>
    <w:rsid w:val="0071758B"/>
    <w:rsid w:val="007202A4"/>
    <w:rsid w:val="0072752F"/>
    <w:rsid w:val="0072789D"/>
    <w:rsid w:val="00727DF2"/>
    <w:rsid w:val="00733135"/>
    <w:rsid w:val="00734367"/>
    <w:rsid w:val="00734FE3"/>
    <w:rsid w:val="007354A5"/>
    <w:rsid w:val="007367B3"/>
    <w:rsid w:val="007427C0"/>
    <w:rsid w:val="00746117"/>
    <w:rsid w:val="00752313"/>
    <w:rsid w:val="0075331B"/>
    <w:rsid w:val="00753681"/>
    <w:rsid w:val="00755124"/>
    <w:rsid w:val="00766F3D"/>
    <w:rsid w:val="00774297"/>
    <w:rsid w:val="007768DE"/>
    <w:rsid w:val="007820D9"/>
    <w:rsid w:val="00782554"/>
    <w:rsid w:val="00785BD0"/>
    <w:rsid w:val="00785EBB"/>
    <w:rsid w:val="007869ED"/>
    <w:rsid w:val="007906DF"/>
    <w:rsid w:val="00792501"/>
    <w:rsid w:val="007962E8"/>
    <w:rsid w:val="007A081F"/>
    <w:rsid w:val="007A167F"/>
    <w:rsid w:val="007B5C01"/>
    <w:rsid w:val="007C1B55"/>
    <w:rsid w:val="007C562D"/>
    <w:rsid w:val="007D001E"/>
    <w:rsid w:val="007D2669"/>
    <w:rsid w:val="007D26A6"/>
    <w:rsid w:val="007D3A78"/>
    <w:rsid w:val="007D766F"/>
    <w:rsid w:val="007E4CEF"/>
    <w:rsid w:val="007E640A"/>
    <w:rsid w:val="007E7320"/>
    <w:rsid w:val="007F2459"/>
    <w:rsid w:val="008130D3"/>
    <w:rsid w:val="0082137D"/>
    <w:rsid w:val="008275C0"/>
    <w:rsid w:val="00830108"/>
    <w:rsid w:val="00834EC2"/>
    <w:rsid w:val="00840273"/>
    <w:rsid w:val="00842C6B"/>
    <w:rsid w:val="00842D7B"/>
    <w:rsid w:val="00842E5D"/>
    <w:rsid w:val="00844B2C"/>
    <w:rsid w:val="00844DAB"/>
    <w:rsid w:val="00847AD2"/>
    <w:rsid w:val="008519B4"/>
    <w:rsid w:val="008529A8"/>
    <w:rsid w:val="00852DD0"/>
    <w:rsid w:val="008546DD"/>
    <w:rsid w:val="0085659F"/>
    <w:rsid w:val="00856B46"/>
    <w:rsid w:val="00856CC3"/>
    <w:rsid w:val="00860DC9"/>
    <w:rsid w:val="008706BC"/>
    <w:rsid w:val="00872DBC"/>
    <w:rsid w:val="00881DD1"/>
    <w:rsid w:val="00882499"/>
    <w:rsid w:val="00882DB3"/>
    <w:rsid w:val="0088306B"/>
    <w:rsid w:val="008853D4"/>
    <w:rsid w:val="0089511C"/>
    <w:rsid w:val="008953EC"/>
    <w:rsid w:val="008976F0"/>
    <w:rsid w:val="008A240C"/>
    <w:rsid w:val="008A64E7"/>
    <w:rsid w:val="008A7ACF"/>
    <w:rsid w:val="008B24F2"/>
    <w:rsid w:val="008B6013"/>
    <w:rsid w:val="008B6387"/>
    <w:rsid w:val="008C1B30"/>
    <w:rsid w:val="008D1E5C"/>
    <w:rsid w:val="008D29F6"/>
    <w:rsid w:val="008E0FF5"/>
    <w:rsid w:val="008E530D"/>
    <w:rsid w:val="008E7586"/>
    <w:rsid w:val="008F196F"/>
    <w:rsid w:val="008F63AB"/>
    <w:rsid w:val="008F795C"/>
    <w:rsid w:val="00903282"/>
    <w:rsid w:val="00910B58"/>
    <w:rsid w:val="00913196"/>
    <w:rsid w:val="00914638"/>
    <w:rsid w:val="00916091"/>
    <w:rsid w:val="009174D3"/>
    <w:rsid w:val="00920F7A"/>
    <w:rsid w:val="00922840"/>
    <w:rsid w:val="0092316E"/>
    <w:rsid w:val="00923ED5"/>
    <w:rsid w:val="00924F2F"/>
    <w:rsid w:val="009252A9"/>
    <w:rsid w:val="00926452"/>
    <w:rsid w:val="00926718"/>
    <w:rsid w:val="0092794F"/>
    <w:rsid w:val="009279A5"/>
    <w:rsid w:val="00942F41"/>
    <w:rsid w:val="009446B2"/>
    <w:rsid w:val="009477A6"/>
    <w:rsid w:val="00950DE3"/>
    <w:rsid w:val="009615DE"/>
    <w:rsid w:val="009617BD"/>
    <w:rsid w:val="009633DE"/>
    <w:rsid w:val="00964331"/>
    <w:rsid w:val="0096774F"/>
    <w:rsid w:val="00970C70"/>
    <w:rsid w:val="00976F06"/>
    <w:rsid w:val="00980A25"/>
    <w:rsid w:val="00981AEB"/>
    <w:rsid w:val="00983A75"/>
    <w:rsid w:val="009851E9"/>
    <w:rsid w:val="009866EB"/>
    <w:rsid w:val="009909BC"/>
    <w:rsid w:val="00992219"/>
    <w:rsid w:val="009A4A33"/>
    <w:rsid w:val="009B0081"/>
    <w:rsid w:val="009B6415"/>
    <w:rsid w:val="009C1750"/>
    <w:rsid w:val="009C1E37"/>
    <w:rsid w:val="009C2AF5"/>
    <w:rsid w:val="009D04A9"/>
    <w:rsid w:val="009D1FE7"/>
    <w:rsid w:val="009D23E1"/>
    <w:rsid w:val="009D3B45"/>
    <w:rsid w:val="009E64F6"/>
    <w:rsid w:val="009F0420"/>
    <w:rsid w:val="009F36D1"/>
    <w:rsid w:val="009F7052"/>
    <w:rsid w:val="009F76AA"/>
    <w:rsid w:val="00A018EA"/>
    <w:rsid w:val="00A03AC6"/>
    <w:rsid w:val="00A04364"/>
    <w:rsid w:val="00A04E15"/>
    <w:rsid w:val="00A0726B"/>
    <w:rsid w:val="00A07FAE"/>
    <w:rsid w:val="00A15A46"/>
    <w:rsid w:val="00A20C82"/>
    <w:rsid w:val="00A23E7C"/>
    <w:rsid w:val="00A263BC"/>
    <w:rsid w:val="00A30364"/>
    <w:rsid w:val="00A35C50"/>
    <w:rsid w:val="00A36CA6"/>
    <w:rsid w:val="00A443A2"/>
    <w:rsid w:val="00A44C37"/>
    <w:rsid w:val="00A507DD"/>
    <w:rsid w:val="00A52DEF"/>
    <w:rsid w:val="00A5523A"/>
    <w:rsid w:val="00A563D9"/>
    <w:rsid w:val="00A641F3"/>
    <w:rsid w:val="00A66AE3"/>
    <w:rsid w:val="00A67CB7"/>
    <w:rsid w:val="00A70B67"/>
    <w:rsid w:val="00A71DDC"/>
    <w:rsid w:val="00A73A11"/>
    <w:rsid w:val="00A84564"/>
    <w:rsid w:val="00A85DF4"/>
    <w:rsid w:val="00AA10E5"/>
    <w:rsid w:val="00AA33D6"/>
    <w:rsid w:val="00AA3D89"/>
    <w:rsid w:val="00AB2BFA"/>
    <w:rsid w:val="00AB4714"/>
    <w:rsid w:val="00AB4EE5"/>
    <w:rsid w:val="00AB78FD"/>
    <w:rsid w:val="00AC0ACB"/>
    <w:rsid w:val="00AC1206"/>
    <w:rsid w:val="00AC1252"/>
    <w:rsid w:val="00AC2268"/>
    <w:rsid w:val="00AC54EB"/>
    <w:rsid w:val="00AD17AB"/>
    <w:rsid w:val="00AD373C"/>
    <w:rsid w:val="00AD3DDE"/>
    <w:rsid w:val="00AD4240"/>
    <w:rsid w:val="00AF23AC"/>
    <w:rsid w:val="00AF4BD9"/>
    <w:rsid w:val="00AF6E02"/>
    <w:rsid w:val="00B05614"/>
    <w:rsid w:val="00B11D4C"/>
    <w:rsid w:val="00B12DEB"/>
    <w:rsid w:val="00B222C9"/>
    <w:rsid w:val="00B2381C"/>
    <w:rsid w:val="00B26D1A"/>
    <w:rsid w:val="00B30378"/>
    <w:rsid w:val="00B36F79"/>
    <w:rsid w:val="00B42C24"/>
    <w:rsid w:val="00B45024"/>
    <w:rsid w:val="00B45B6D"/>
    <w:rsid w:val="00B45D27"/>
    <w:rsid w:val="00B45E4B"/>
    <w:rsid w:val="00B519A5"/>
    <w:rsid w:val="00B524E4"/>
    <w:rsid w:val="00B52E8A"/>
    <w:rsid w:val="00B542EA"/>
    <w:rsid w:val="00B545D7"/>
    <w:rsid w:val="00B62665"/>
    <w:rsid w:val="00B634AA"/>
    <w:rsid w:val="00B637F0"/>
    <w:rsid w:val="00B70579"/>
    <w:rsid w:val="00B72383"/>
    <w:rsid w:val="00B73DD8"/>
    <w:rsid w:val="00B8133B"/>
    <w:rsid w:val="00B84878"/>
    <w:rsid w:val="00B90446"/>
    <w:rsid w:val="00B953E6"/>
    <w:rsid w:val="00B96209"/>
    <w:rsid w:val="00B96DEA"/>
    <w:rsid w:val="00B96F27"/>
    <w:rsid w:val="00BA0DC5"/>
    <w:rsid w:val="00BA0F99"/>
    <w:rsid w:val="00BA1867"/>
    <w:rsid w:val="00BA265E"/>
    <w:rsid w:val="00BA4997"/>
    <w:rsid w:val="00BA4FC3"/>
    <w:rsid w:val="00BA62B2"/>
    <w:rsid w:val="00BA6752"/>
    <w:rsid w:val="00BA7FF6"/>
    <w:rsid w:val="00BB0A96"/>
    <w:rsid w:val="00BB0E12"/>
    <w:rsid w:val="00BB10E8"/>
    <w:rsid w:val="00BB2123"/>
    <w:rsid w:val="00BB5410"/>
    <w:rsid w:val="00BC21AB"/>
    <w:rsid w:val="00BC5B25"/>
    <w:rsid w:val="00BC5E8E"/>
    <w:rsid w:val="00BC6754"/>
    <w:rsid w:val="00BD12F0"/>
    <w:rsid w:val="00BD6F28"/>
    <w:rsid w:val="00BE1F11"/>
    <w:rsid w:val="00BE4CB2"/>
    <w:rsid w:val="00BE5B72"/>
    <w:rsid w:val="00BF0909"/>
    <w:rsid w:val="00BF212C"/>
    <w:rsid w:val="00BF2D67"/>
    <w:rsid w:val="00C01FE0"/>
    <w:rsid w:val="00C03124"/>
    <w:rsid w:val="00C04E9E"/>
    <w:rsid w:val="00C107FA"/>
    <w:rsid w:val="00C12457"/>
    <w:rsid w:val="00C157C5"/>
    <w:rsid w:val="00C16DF4"/>
    <w:rsid w:val="00C2665C"/>
    <w:rsid w:val="00C268DF"/>
    <w:rsid w:val="00C26AA1"/>
    <w:rsid w:val="00C30B25"/>
    <w:rsid w:val="00C453A3"/>
    <w:rsid w:val="00C4665A"/>
    <w:rsid w:val="00C47650"/>
    <w:rsid w:val="00C4776C"/>
    <w:rsid w:val="00C47B6A"/>
    <w:rsid w:val="00C52D30"/>
    <w:rsid w:val="00C54A9A"/>
    <w:rsid w:val="00C54F9F"/>
    <w:rsid w:val="00C55F83"/>
    <w:rsid w:val="00C614A1"/>
    <w:rsid w:val="00C61C66"/>
    <w:rsid w:val="00C63319"/>
    <w:rsid w:val="00C7104F"/>
    <w:rsid w:val="00C72BDF"/>
    <w:rsid w:val="00C81C9C"/>
    <w:rsid w:val="00C82FE6"/>
    <w:rsid w:val="00C83299"/>
    <w:rsid w:val="00C8577C"/>
    <w:rsid w:val="00C87198"/>
    <w:rsid w:val="00C94B66"/>
    <w:rsid w:val="00CB3BCC"/>
    <w:rsid w:val="00CB3DBF"/>
    <w:rsid w:val="00CC4560"/>
    <w:rsid w:val="00CC779A"/>
    <w:rsid w:val="00CD12C7"/>
    <w:rsid w:val="00CD29C3"/>
    <w:rsid w:val="00CD3283"/>
    <w:rsid w:val="00CE13CD"/>
    <w:rsid w:val="00CF24E6"/>
    <w:rsid w:val="00CF4DD6"/>
    <w:rsid w:val="00CF74F1"/>
    <w:rsid w:val="00D028FA"/>
    <w:rsid w:val="00D0532D"/>
    <w:rsid w:val="00D06D2B"/>
    <w:rsid w:val="00D07453"/>
    <w:rsid w:val="00D10C27"/>
    <w:rsid w:val="00D10FB7"/>
    <w:rsid w:val="00D11E73"/>
    <w:rsid w:val="00D1477A"/>
    <w:rsid w:val="00D14C9D"/>
    <w:rsid w:val="00D1601A"/>
    <w:rsid w:val="00D17FBD"/>
    <w:rsid w:val="00D24FE5"/>
    <w:rsid w:val="00D2550F"/>
    <w:rsid w:val="00D337C7"/>
    <w:rsid w:val="00D3617A"/>
    <w:rsid w:val="00D46519"/>
    <w:rsid w:val="00D477A1"/>
    <w:rsid w:val="00D514A3"/>
    <w:rsid w:val="00D51E1D"/>
    <w:rsid w:val="00D52890"/>
    <w:rsid w:val="00D533D0"/>
    <w:rsid w:val="00D569D6"/>
    <w:rsid w:val="00D57E5F"/>
    <w:rsid w:val="00D6197A"/>
    <w:rsid w:val="00D65F5D"/>
    <w:rsid w:val="00D70B71"/>
    <w:rsid w:val="00D72C7A"/>
    <w:rsid w:val="00D740F0"/>
    <w:rsid w:val="00D75282"/>
    <w:rsid w:val="00D76E6C"/>
    <w:rsid w:val="00D83891"/>
    <w:rsid w:val="00D84E9D"/>
    <w:rsid w:val="00D872DE"/>
    <w:rsid w:val="00D90EDA"/>
    <w:rsid w:val="00D93035"/>
    <w:rsid w:val="00D9305D"/>
    <w:rsid w:val="00D9343D"/>
    <w:rsid w:val="00D94E29"/>
    <w:rsid w:val="00D96558"/>
    <w:rsid w:val="00DA0BE6"/>
    <w:rsid w:val="00DA1C88"/>
    <w:rsid w:val="00DA3A6A"/>
    <w:rsid w:val="00DA4DB3"/>
    <w:rsid w:val="00DC0DEF"/>
    <w:rsid w:val="00DC3353"/>
    <w:rsid w:val="00DD0982"/>
    <w:rsid w:val="00DD2ACE"/>
    <w:rsid w:val="00DD4845"/>
    <w:rsid w:val="00DD6D6A"/>
    <w:rsid w:val="00DE0463"/>
    <w:rsid w:val="00DE3299"/>
    <w:rsid w:val="00DE5A3A"/>
    <w:rsid w:val="00DE6F0B"/>
    <w:rsid w:val="00DF0FCF"/>
    <w:rsid w:val="00DF1A29"/>
    <w:rsid w:val="00DF41A6"/>
    <w:rsid w:val="00DF5435"/>
    <w:rsid w:val="00E06BFB"/>
    <w:rsid w:val="00E07B6F"/>
    <w:rsid w:val="00E11568"/>
    <w:rsid w:val="00E116F0"/>
    <w:rsid w:val="00E126AE"/>
    <w:rsid w:val="00E147CF"/>
    <w:rsid w:val="00E170EE"/>
    <w:rsid w:val="00E17489"/>
    <w:rsid w:val="00E2110F"/>
    <w:rsid w:val="00E22006"/>
    <w:rsid w:val="00E2427C"/>
    <w:rsid w:val="00E4121F"/>
    <w:rsid w:val="00E52D7A"/>
    <w:rsid w:val="00E556A3"/>
    <w:rsid w:val="00E6008B"/>
    <w:rsid w:val="00E62946"/>
    <w:rsid w:val="00E63F7C"/>
    <w:rsid w:val="00E677C9"/>
    <w:rsid w:val="00E73F9B"/>
    <w:rsid w:val="00E77901"/>
    <w:rsid w:val="00E8419F"/>
    <w:rsid w:val="00E847A4"/>
    <w:rsid w:val="00E904F7"/>
    <w:rsid w:val="00EA0D92"/>
    <w:rsid w:val="00EA0F4F"/>
    <w:rsid w:val="00EA3911"/>
    <w:rsid w:val="00EA69D2"/>
    <w:rsid w:val="00EA6CAB"/>
    <w:rsid w:val="00EA74C7"/>
    <w:rsid w:val="00EA7B89"/>
    <w:rsid w:val="00EB0540"/>
    <w:rsid w:val="00EB1432"/>
    <w:rsid w:val="00EB20CB"/>
    <w:rsid w:val="00EB4D8C"/>
    <w:rsid w:val="00EB7896"/>
    <w:rsid w:val="00EC18CE"/>
    <w:rsid w:val="00EC6DBB"/>
    <w:rsid w:val="00EC7C9F"/>
    <w:rsid w:val="00EF08D2"/>
    <w:rsid w:val="00EF181A"/>
    <w:rsid w:val="00EF407A"/>
    <w:rsid w:val="00EF46F9"/>
    <w:rsid w:val="00F02609"/>
    <w:rsid w:val="00F02EB9"/>
    <w:rsid w:val="00F0607C"/>
    <w:rsid w:val="00F061B6"/>
    <w:rsid w:val="00F101C3"/>
    <w:rsid w:val="00F113BD"/>
    <w:rsid w:val="00F134F3"/>
    <w:rsid w:val="00F172BD"/>
    <w:rsid w:val="00F20952"/>
    <w:rsid w:val="00F23F11"/>
    <w:rsid w:val="00F27970"/>
    <w:rsid w:val="00F30AC8"/>
    <w:rsid w:val="00F33787"/>
    <w:rsid w:val="00F36704"/>
    <w:rsid w:val="00F36964"/>
    <w:rsid w:val="00F407E4"/>
    <w:rsid w:val="00F507B7"/>
    <w:rsid w:val="00F526AF"/>
    <w:rsid w:val="00F5778E"/>
    <w:rsid w:val="00F66328"/>
    <w:rsid w:val="00F73316"/>
    <w:rsid w:val="00F87A6D"/>
    <w:rsid w:val="00F94FED"/>
    <w:rsid w:val="00F96A9A"/>
    <w:rsid w:val="00FA14F7"/>
    <w:rsid w:val="00FA2E05"/>
    <w:rsid w:val="00FA5E1F"/>
    <w:rsid w:val="00FA69BB"/>
    <w:rsid w:val="00FB1FD9"/>
    <w:rsid w:val="00FB3D08"/>
    <w:rsid w:val="00FB63DB"/>
    <w:rsid w:val="00FC0FBD"/>
    <w:rsid w:val="00FC42E4"/>
    <w:rsid w:val="00FC4A14"/>
    <w:rsid w:val="00FC542F"/>
    <w:rsid w:val="00FC56BE"/>
    <w:rsid w:val="00FC7E25"/>
    <w:rsid w:val="00FD4D98"/>
    <w:rsid w:val="00FE3F3B"/>
    <w:rsid w:val="00FE456E"/>
    <w:rsid w:val="00FE4899"/>
    <w:rsid w:val="00FE4ABA"/>
    <w:rsid w:val="00FE6B9A"/>
    <w:rsid w:val="00FF1D86"/>
    <w:rsid w:val="00FF4161"/>
    <w:rsid w:val="00FF43E3"/>
    <w:rsid w:val="00FF634B"/>
    <w:rsid w:val="00FF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6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26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A265E"/>
    <w:rPr>
      <w:sz w:val="18"/>
      <w:szCs w:val="18"/>
    </w:rPr>
  </w:style>
  <w:style w:type="paragraph" w:styleId="a4">
    <w:name w:val="footer"/>
    <w:basedOn w:val="a"/>
    <w:link w:val="Char0"/>
    <w:uiPriority w:val="99"/>
    <w:unhideWhenUsed/>
    <w:rsid w:val="00BA26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265E"/>
    <w:rPr>
      <w:sz w:val="18"/>
      <w:szCs w:val="18"/>
    </w:rPr>
  </w:style>
  <w:style w:type="character" w:styleId="a5">
    <w:name w:val="annotation reference"/>
    <w:rsid w:val="00BA265E"/>
    <w:rPr>
      <w:sz w:val="21"/>
      <w:szCs w:val="21"/>
    </w:rPr>
  </w:style>
  <w:style w:type="character" w:styleId="a6">
    <w:name w:val="Strong"/>
    <w:basedOn w:val="a0"/>
    <w:qFormat/>
    <w:rsid w:val="00B2381C"/>
    <w:rPr>
      <w:b/>
      <w:bCs/>
    </w:rPr>
  </w:style>
  <w:style w:type="paragraph" w:styleId="a7">
    <w:name w:val="Normal (Web)"/>
    <w:basedOn w:val="a"/>
    <w:rsid w:val="00B2381C"/>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6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26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A265E"/>
    <w:rPr>
      <w:sz w:val="18"/>
      <w:szCs w:val="18"/>
    </w:rPr>
  </w:style>
  <w:style w:type="paragraph" w:styleId="a4">
    <w:name w:val="footer"/>
    <w:basedOn w:val="a"/>
    <w:link w:val="Char0"/>
    <w:uiPriority w:val="99"/>
    <w:unhideWhenUsed/>
    <w:rsid w:val="00BA26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265E"/>
    <w:rPr>
      <w:sz w:val="18"/>
      <w:szCs w:val="18"/>
    </w:rPr>
  </w:style>
  <w:style w:type="character" w:styleId="a5">
    <w:name w:val="annotation reference"/>
    <w:rsid w:val="00BA265E"/>
    <w:rPr>
      <w:sz w:val="21"/>
      <w:szCs w:val="21"/>
    </w:rPr>
  </w:style>
  <w:style w:type="character" w:styleId="a6">
    <w:name w:val="Strong"/>
    <w:basedOn w:val="a0"/>
    <w:qFormat/>
    <w:rsid w:val="00B2381C"/>
    <w:rPr>
      <w:b/>
      <w:bCs/>
    </w:rPr>
  </w:style>
  <w:style w:type="paragraph" w:styleId="a7">
    <w:name w:val="Normal (Web)"/>
    <w:basedOn w:val="a"/>
    <w:rsid w:val="00B2381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85524">
      <w:bodyDiv w:val="1"/>
      <w:marLeft w:val="0"/>
      <w:marRight w:val="0"/>
      <w:marTop w:val="0"/>
      <w:marBottom w:val="0"/>
      <w:divBdr>
        <w:top w:val="none" w:sz="0" w:space="0" w:color="auto"/>
        <w:left w:val="none" w:sz="0" w:space="0" w:color="auto"/>
        <w:bottom w:val="none" w:sz="0" w:space="0" w:color="auto"/>
        <w:right w:val="none" w:sz="0" w:space="0" w:color="auto"/>
      </w:divBdr>
    </w:div>
    <w:div w:id="1569538565">
      <w:bodyDiv w:val="1"/>
      <w:marLeft w:val="0"/>
      <w:marRight w:val="0"/>
      <w:marTop w:val="0"/>
      <w:marBottom w:val="0"/>
      <w:divBdr>
        <w:top w:val="none" w:sz="0" w:space="0" w:color="auto"/>
        <w:left w:val="none" w:sz="0" w:space="0" w:color="auto"/>
        <w:bottom w:val="none" w:sz="0" w:space="0" w:color="auto"/>
        <w:right w:val="none" w:sz="0" w:space="0" w:color="auto"/>
      </w:divBdr>
      <w:divsChild>
        <w:div w:id="235945043">
          <w:marLeft w:val="0"/>
          <w:marRight w:val="0"/>
          <w:marTop w:val="600"/>
          <w:marBottom w:val="0"/>
          <w:divBdr>
            <w:top w:val="none" w:sz="0" w:space="0" w:color="auto"/>
            <w:left w:val="none" w:sz="0" w:space="0" w:color="auto"/>
            <w:bottom w:val="none" w:sz="0" w:space="0" w:color="auto"/>
            <w:right w:val="none" w:sz="0" w:space="0" w:color="auto"/>
          </w:divBdr>
        </w:div>
        <w:div w:id="1321350724">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857DC-3325-4F04-93E6-4FAF1038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2566</Words>
  <Characters>14632</Characters>
  <Application>Microsoft Office Word</Application>
  <DocSecurity>0</DocSecurity>
  <Lines>121</Lines>
  <Paragraphs>34</Paragraphs>
  <ScaleCrop>false</ScaleCrop>
  <Company>China</Company>
  <LinksUpToDate>false</LinksUpToDate>
  <CharactersWithSpaces>17164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Micorosoft</cp:lastModifiedBy>
  <cp:revision>2</cp:revision>
  <cp:lastPrinted>2019-01-20T02:49:00Z</cp:lastPrinted>
  <dcterms:created xsi:type="dcterms:W3CDTF">2021-02-01T06:11:00Z</dcterms:created>
  <dcterms:modified xsi:type="dcterms:W3CDTF">2021-02-01T06:11:00Z</dcterms:modified>
</cp:coreProperties>
</file>