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882CF1">
      <w:pPr>
        <w:spacing w:line="280" w:lineRule="atLeast"/>
        <w:jc w:val="center"/>
        <w:rPr>
          <w:rFonts w:ascii="宋体" w:eastAsia="宋体" w:hAnsi="宋体"/>
          <w:sz w:val="48"/>
          <w:szCs w:val="48"/>
        </w:rPr>
      </w:pPr>
      <w:r>
        <w:rPr>
          <w:rFonts w:ascii="宋体" w:eastAsia="宋体" w:hAnsi="宋体"/>
          <w:b/>
          <w:bCs/>
          <w:color w:val="000000"/>
          <w:sz w:val="84"/>
          <w:szCs w:val="84"/>
          <w:shd w:val="clear" w:color="auto" w:fill="FFFFFF"/>
        </w:rPr>
        <w:t>教育质量报告</w:t>
      </w: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882CF1">
      <w:pPr>
        <w:spacing w:line="280" w:lineRule="atLeast"/>
        <w:jc w:val="center"/>
        <w:rPr>
          <w:rFonts w:ascii="宋体" w:eastAsia="宋体" w:hAnsi="宋体"/>
          <w:sz w:val="48"/>
          <w:szCs w:val="48"/>
        </w:rPr>
      </w:pPr>
      <w:r>
        <w:rPr>
          <w:rFonts w:ascii="宋体" w:eastAsia="宋体" w:hAnsi="宋体"/>
          <w:sz w:val="48"/>
          <w:szCs w:val="48"/>
        </w:rPr>
        <w:t xml:space="preserve">　</w:t>
      </w: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rPr>
          <w:rFonts w:ascii="微软雅黑" w:eastAsia="微软雅黑" w:hAnsi="微软雅黑"/>
          <w:szCs w:val="21"/>
        </w:rPr>
      </w:pP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spacing w:line="280" w:lineRule="atLeast"/>
        <w:jc w:val="center"/>
        <w:rPr>
          <w:rFonts w:ascii="宋体" w:eastAsia="宋体" w:hAnsi="宋体"/>
          <w:sz w:val="48"/>
          <w:szCs w:val="48"/>
        </w:rPr>
      </w:pPr>
    </w:p>
    <w:p w:rsidR="00C21D81" w:rsidRDefault="00C21D81">
      <w:pPr>
        <w:rPr>
          <w:rFonts w:ascii="微软雅黑" w:eastAsia="微软雅黑" w:hAnsi="微软雅黑"/>
          <w:szCs w:val="21"/>
        </w:rPr>
      </w:pPr>
    </w:p>
    <w:p w:rsidR="00C21D81" w:rsidRDefault="00C21D81">
      <w:pPr>
        <w:jc w:val="center"/>
        <w:rPr>
          <w:rFonts w:ascii="微软雅黑" w:eastAsia="微软雅黑" w:hAnsi="微软雅黑"/>
          <w:szCs w:val="21"/>
        </w:rPr>
      </w:pPr>
    </w:p>
    <w:p w:rsidR="00C21D81" w:rsidRPr="00414539" w:rsidRDefault="00882CF1">
      <w:pPr>
        <w:spacing w:line="280" w:lineRule="atLeast"/>
        <w:jc w:val="center"/>
        <w:rPr>
          <w:rFonts w:asciiTheme="minorEastAsia" w:hAnsiTheme="minorEastAsia"/>
          <w:sz w:val="30"/>
          <w:szCs w:val="30"/>
        </w:rPr>
      </w:pPr>
      <w:r w:rsidRPr="00414539">
        <w:rPr>
          <w:rFonts w:asciiTheme="minorEastAsia" w:hAnsiTheme="minorEastAsia"/>
          <w:b/>
          <w:bCs/>
          <w:color w:val="000000"/>
          <w:sz w:val="30"/>
          <w:szCs w:val="30"/>
          <w:shd w:val="clear" w:color="auto" w:fill="FFFFFF"/>
        </w:rPr>
        <w:t>乐清市虹桥职业技术学校</w:t>
      </w:r>
    </w:p>
    <w:p w:rsidR="00C21D81" w:rsidRPr="00414539" w:rsidRDefault="00882CF1">
      <w:pPr>
        <w:spacing w:line="280" w:lineRule="atLeast"/>
        <w:ind w:firstLineChars="900" w:firstLine="2711"/>
        <w:rPr>
          <w:rFonts w:asciiTheme="minorEastAsia" w:hAnsiTheme="minorEastAsia"/>
          <w:sz w:val="30"/>
          <w:szCs w:val="30"/>
        </w:rPr>
      </w:pPr>
      <w:r w:rsidRPr="00414539">
        <w:rPr>
          <w:rFonts w:asciiTheme="minorEastAsia" w:hAnsiTheme="minorEastAsia"/>
          <w:b/>
          <w:bCs/>
          <w:color w:val="000000"/>
          <w:sz w:val="30"/>
          <w:szCs w:val="30"/>
          <w:shd w:val="clear" w:color="auto" w:fill="FFFFFF"/>
        </w:rPr>
        <w:t>20</w:t>
      </w:r>
      <w:r w:rsidR="00C3037C" w:rsidRPr="00414539">
        <w:rPr>
          <w:rFonts w:asciiTheme="minorEastAsia" w:hAnsiTheme="minorEastAsia" w:hint="eastAsia"/>
          <w:b/>
          <w:bCs/>
          <w:color w:val="000000"/>
          <w:sz w:val="30"/>
          <w:szCs w:val="30"/>
          <w:shd w:val="clear" w:color="auto" w:fill="FFFFFF"/>
        </w:rPr>
        <w:t>21</w:t>
      </w:r>
      <w:r w:rsidRPr="00414539">
        <w:rPr>
          <w:rFonts w:asciiTheme="minorEastAsia" w:hAnsiTheme="minorEastAsia"/>
          <w:b/>
          <w:bCs/>
          <w:color w:val="000000"/>
          <w:sz w:val="30"/>
          <w:szCs w:val="30"/>
          <w:shd w:val="clear" w:color="auto" w:fill="FFFFFF"/>
        </w:rPr>
        <w:t>年</w:t>
      </w:r>
      <w:r w:rsidR="00C3037C" w:rsidRPr="00414539">
        <w:rPr>
          <w:rFonts w:asciiTheme="minorEastAsia" w:hAnsiTheme="minorEastAsia" w:hint="eastAsia"/>
          <w:b/>
          <w:bCs/>
          <w:color w:val="000000"/>
          <w:sz w:val="30"/>
          <w:szCs w:val="30"/>
          <w:shd w:val="clear" w:color="auto" w:fill="FFFFFF"/>
        </w:rPr>
        <w:t>1</w:t>
      </w:r>
      <w:r w:rsidRPr="00414539">
        <w:rPr>
          <w:rFonts w:asciiTheme="minorEastAsia" w:hAnsiTheme="minorEastAsia"/>
          <w:b/>
          <w:bCs/>
          <w:color w:val="000000"/>
          <w:sz w:val="30"/>
          <w:szCs w:val="30"/>
          <w:shd w:val="clear" w:color="auto" w:fill="FFFFFF"/>
        </w:rPr>
        <w:t>月2</w:t>
      </w:r>
      <w:r w:rsidR="00C3037C" w:rsidRPr="00414539">
        <w:rPr>
          <w:rFonts w:asciiTheme="minorEastAsia" w:hAnsiTheme="minorEastAsia" w:hint="eastAsia"/>
          <w:b/>
          <w:bCs/>
          <w:color w:val="000000"/>
          <w:sz w:val="30"/>
          <w:szCs w:val="30"/>
          <w:shd w:val="clear" w:color="auto" w:fill="FFFFFF"/>
        </w:rPr>
        <w:t>9</w:t>
      </w:r>
      <w:r w:rsidRPr="00414539">
        <w:rPr>
          <w:rFonts w:asciiTheme="minorEastAsia" w:hAnsiTheme="minorEastAsia"/>
          <w:b/>
          <w:bCs/>
          <w:color w:val="000000"/>
          <w:sz w:val="30"/>
          <w:szCs w:val="30"/>
          <w:shd w:val="clear" w:color="auto" w:fill="FFFFFF"/>
        </w:rPr>
        <w:t>日</w:t>
      </w:r>
    </w:p>
    <w:p w:rsidR="00C21D81" w:rsidRDefault="00C21D81">
      <w:pPr>
        <w:rPr>
          <w:rFonts w:ascii="微软雅黑" w:eastAsia="微软雅黑" w:hAnsi="微软雅黑"/>
          <w:szCs w:val="21"/>
        </w:rPr>
      </w:pPr>
    </w:p>
    <w:p w:rsidR="00C21D81" w:rsidRPr="00414539" w:rsidRDefault="00882CF1">
      <w:pPr>
        <w:spacing w:line="336" w:lineRule="atLeast"/>
        <w:jc w:val="center"/>
        <w:rPr>
          <w:rFonts w:asciiTheme="minorEastAsia" w:hAnsiTheme="minorEastAsia"/>
          <w:szCs w:val="21"/>
        </w:rPr>
      </w:pPr>
      <w:r w:rsidRPr="00414539">
        <w:rPr>
          <w:rFonts w:asciiTheme="minorEastAsia" w:hAnsiTheme="minorEastAsia"/>
          <w:color w:val="000000"/>
          <w:kern w:val="0"/>
          <w:sz w:val="40"/>
          <w:szCs w:val="40"/>
        </w:rPr>
        <w:lastRenderedPageBreak/>
        <w:t>目 录</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1.学校情况……</w:t>
      </w:r>
      <w:proofErr w:type="gramStart"/>
      <w:r w:rsidRPr="00414539">
        <w:rPr>
          <w:rFonts w:asciiTheme="minorEastAsia" w:hAnsiTheme="minorEastAsia"/>
          <w:color w:val="000000"/>
          <w:kern w:val="0"/>
          <w:sz w:val="32"/>
          <w:szCs w:val="32"/>
        </w:rPr>
        <w:t>……………………………………………</w:t>
      </w:r>
      <w:proofErr w:type="gramEnd"/>
      <w:r w:rsidRPr="00414539">
        <w:rPr>
          <w:rFonts w:asciiTheme="minorEastAsia" w:hAnsiTheme="minorEastAsia"/>
          <w:color w:val="000000"/>
          <w:kern w:val="0"/>
          <w:sz w:val="32"/>
          <w:szCs w:val="32"/>
        </w:rPr>
        <w:t>1</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1.1学校概况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1.2学生情况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1.3教师队伍</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1.4设施设备</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2.学生发展……</w:t>
      </w:r>
      <w:proofErr w:type="gramStart"/>
      <w:r w:rsidRPr="00414539">
        <w:rPr>
          <w:rFonts w:asciiTheme="minorEastAsia" w:hAnsiTheme="minorEastAsia"/>
          <w:color w:val="000000"/>
          <w:kern w:val="0"/>
          <w:sz w:val="32"/>
          <w:szCs w:val="32"/>
        </w:rPr>
        <w:t>……………………………………………</w:t>
      </w:r>
      <w:proofErr w:type="gramEnd"/>
      <w:r w:rsidRPr="00414539">
        <w:rPr>
          <w:rFonts w:asciiTheme="minorEastAsia" w:hAnsiTheme="minorEastAsia"/>
          <w:color w:val="000000"/>
          <w:kern w:val="0"/>
          <w:sz w:val="32"/>
          <w:szCs w:val="32"/>
        </w:rPr>
        <w:t>2</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2.1学生素质</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2.2在校体验</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2.3资助情况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2.4就业质量</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2.5职业发展</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3.质量保障措施……</w:t>
      </w:r>
      <w:proofErr w:type="gramStart"/>
      <w:r w:rsidRPr="00414539">
        <w:rPr>
          <w:rFonts w:asciiTheme="minorEastAsia" w:hAnsiTheme="minorEastAsia"/>
          <w:color w:val="000000"/>
          <w:kern w:val="0"/>
          <w:sz w:val="32"/>
          <w:szCs w:val="32"/>
        </w:rPr>
        <w:t>………………………………………</w:t>
      </w:r>
      <w:proofErr w:type="gramEnd"/>
      <w:r w:rsidRPr="00414539">
        <w:rPr>
          <w:rFonts w:asciiTheme="minorEastAsia" w:hAnsiTheme="minorEastAsia"/>
          <w:color w:val="000000"/>
          <w:kern w:val="0"/>
          <w:sz w:val="32"/>
          <w:szCs w:val="32"/>
        </w:rPr>
        <w:t>3</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3.1专业动态调整</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3.2教育教学改革</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3.3 教师培养培训</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3.4 规范管理情况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3.5 德育工作情况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3.6党建情况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4.校企合作……</w:t>
      </w:r>
      <w:proofErr w:type="gramStart"/>
      <w:r w:rsidRPr="00414539">
        <w:rPr>
          <w:rFonts w:asciiTheme="minorEastAsia" w:hAnsiTheme="minorEastAsia"/>
          <w:color w:val="000000"/>
          <w:kern w:val="0"/>
          <w:sz w:val="32"/>
          <w:szCs w:val="32"/>
        </w:rPr>
        <w:t>……………………………………………</w:t>
      </w:r>
      <w:proofErr w:type="gramEnd"/>
      <w:r w:rsidR="00AA32AA">
        <w:rPr>
          <w:rFonts w:asciiTheme="minorEastAsia" w:hAnsiTheme="minorEastAsia" w:hint="eastAsia"/>
          <w:color w:val="000000"/>
          <w:kern w:val="0"/>
          <w:sz w:val="32"/>
          <w:szCs w:val="32"/>
        </w:rPr>
        <w:t>1</w:t>
      </w:r>
      <w:r w:rsidRPr="00414539">
        <w:rPr>
          <w:rFonts w:asciiTheme="minorEastAsia" w:hAnsiTheme="minorEastAsia"/>
          <w:color w:val="000000"/>
          <w:kern w:val="0"/>
          <w:sz w:val="32"/>
          <w:szCs w:val="32"/>
        </w:rPr>
        <w:t>2</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4.1校企合作开展情况和效果</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4.2 学生实习情况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4.3集团化办学情况</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lastRenderedPageBreak/>
        <w:t>5.社会服务与贡献 ……</w:t>
      </w:r>
      <w:proofErr w:type="gramStart"/>
      <w:r w:rsidRPr="00414539">
        <w:rPr>
          <w:rFonts w:asciiTheme="minorEastAsia" w:hAnsiTheme="minorEastAsia"/>
          <w:color w:val="000000"/>
          <w:kern w:val="0"/>
          <w:sz w:val="32"/>
          <w:szCs w:val="32"/>
        </w:rPr>
        <w:t>…………………………………</w:t>
      </w:r>
      <w:proofErr w:type="gramEnd"/>
      <w:r w:rsidR="00AA32AA">
        <w:rPr>
          <w:rFonts w:asciiTheme="minorEastAsia" w:hAnsiTheme="minorEastAsia" w:hint="eastAsia"/>
          <w:color w:val="000000"/>
          <w:kern w:val="0"/>
          <w:sz w:val="32"/>
          <w:szCs w:val="32"/>
        </w:rPr>
        <w:t>15</w:t>
      </w:r>
    </w:p>
    <w:p w:rsidR="00C21D81" w:rsidRDefault="00882CF1">
      <w:pPr>
        <w:spacing w:line="410" w:lineRule="atLeast"/>
        <w:jc w:val="left"/>
        <w:rPr>
          <w:rFonts w:asciiTheme="minorEastAsia" w:hAnsiTheme="minorEastAsia" w:hint="eastAsia"/>
          <w:color w:val="000000"/>
          <w:kern w:val="0"/>
          <w:sz w:val="32"/>
          <w:szCs w:val="32"/>
        </w:rPr>
      </w:pPr>
      <w:r w:rsidRPr="00414539">
        <w:rPr>
          <w:rFonts w:asciiTheme="minorEastAsia" w:hAnsiTheme="minorEastAsia"/>
          <w:color w:val="000000"/>
          <w:kern w:val="0"/>
          <w:sz w:val="32"/>
          <w:szCs w:val="32"/>
        </w:rPr>
        <w:t>5.1技术技能人才培养</w:t>
      </w:r>
    </w:p>
    <w:p w:rsidR="00AA32AA" w:rsidRPr="00414539" w:rsidRDefault="00AA32AA">
      <w:pPr>
        <w:spacing w:line="410" w:lineRule="atLeast"/>
        <w:jc w:val="left"/>
        <w:rPr>
          <w:rFonts w:asciiTheme="minorEastAsia" w:hAnsiTheme="minorEastAsia"/>
          <w:szCs w:val="21"/>
        </w:rPr>
      </w:pPr>
      <w:r>
        <w:rPr>
          <w:rFonts w:asciiTheme="minorEastAsia" w:hAnsiTheme="minorEastAsia" w:hint="eastAsia"/>
          <w:color w:val="000000"/>
          <w:kern w:val="0"/>
          <w:sz w:val="32"/>
          <w:szCs w:val="32"/>
        </w:rPr>
        <w:t>5.2社会服务</w:t>
      </w:r>
    </w:p>
    <w:p w:rsidR="00C21D81" w:rsidRDefault="00882CF1">
      <w:pPr>
        <w:spacing w:line="410" w:lineRule="atLeast"/>
        <w:jc w:val="left"/>
        <w:rPr>
          <w:rFonts w:asciiTheme="minorEastAsia" w:hAnsiTheme="minorEastAsia" w:hint="eastAsia"/>
          <w:color w:val="000000"/>
          <w:kern w:val="0"/>
          <w:sz w:val="32"/>
          <w:szCs w:val="32"/>
        </w:rPr>
      </w:pPr>
      <w:r w:rsidRPr="00414539">
        <w:rPr>
          <w:rFonts w:asciiTheme="minorEastAsia" w:hAnsiTheme="minorEastAsia"/>
          <w:color w:val="000000"/>
          <w:kern w:val="0"/>
          <w:sz w:val="32"/>
          <w:szCs w:val="32"/>
        </w:rPr>
        <w:t>5.</w:t>
      </w:r>
      <w:r w:rsidR="00AA32AA">
        <w:rPr>
          <w:rFonts w:asciiTheme="minorEastAsia" w:hAnsiTheme="minorEastAsia" w:hint="eastAsia"/>
          <w:color w:val="000000"/>
          <w:kern w:val="0"/>
          <w:sz w:val="32"/>
          <w:szCs w:val="32"/>
        </w:rPr>
        <w:t>3</w:t>
      </w:r>
      <w:r w:rsidRPr="00414539">
        <w:rPr>
          <w:rFonts w:asciiTheme="minorEastAsia" w:hAnsiTheme="minorEastAsia"/>
          <w:color w:val="000000"/>
          <w:kern w:val="0"/>
          <w:sz w:val="32"/>
          <w:szCs w:val="32"/>
        </w:rPr>
        <w:t>对口支援</w:t>
      </w:r>
    </w:p>
    <w:p w:rsidR="00AA32AA" w:rsidRPr="00414539" w:rsidRDefault="00AA32AA">
      <w:pPr>
        <w:spacing w:line="410" w:lineRule="atLeast"/>
        <w:jc w:val="left"/>
        <w:rPr>
          <w:rFonts w:asciiTheme="minorEastAsia" w:hAnsiTheme="minorEastAsia"/>
          <w:szCs w:val="21"/>
        </w:rPr>
      </w:pPr>
      <w:r>
        <w:rPr>
          <w:rFonts w:asciiTheme="minorEastAsia" w:hAnsiTheme="minorEastAsia" w:hint="eastAsia"/>
          <w:color w:val="000000"/>
          <w:kern w:val="0"/>
          <w:sz w:val="32"/>
          <w:szCs w:val="32"/>
        </w:rPr>
        <w:t>5.4服务抗</w:t>
      </w:r>
      <w:proofErr w:type="gramStart"/>
      <w:r>
        <w:rPr>
          <w:rFonts w:asciiTheme="minorEastAsia" w:hAnsiTheme="minorEastAsia" w:hint="eastAsia"/>
          <w:color w:val="000000"/>
          <w:kern w:val="0"/>
          <w:sz w:val="32"/>
          <w:szCs w:val="32"/>
        </w:rPr>
        <w:t>疫</w:t>
      </w:r>
      <w:proofErr w:type="gramEnd"/>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6.举办者履责……</w:t>
      </w:r>
      <w:proofErr w:type="gramStart"/>
      <w:r w:rsidRPr="00414539">
        <w:rPr>
          <w:rFonts w:asciiTheme="minorEastAsia" w:hAnsiTheme="minorEastAsia"/>
          <w:color w:val="000000"/>
          <w:kern w:val="0"/>
          <w:sz w:val="32"/>
          <w:szCs w:val="32"/>
        </w:rPr>
        <w:t>…………………………………………</w:t>
      </w:r>
      <w:proofErr w:type="gramEnd"/>
      <w:r w:rsidR="00AA32AA">
        <w:rPr>
          <w:rFonts w:asciiTheme="minorEastAsia" w:hAnsiTheme="minorEastAsia" w:hint="eastAsia"/>
          <w:color w:val="000000"/>
          <w:kern w:val="0"/>
          <w:sz w:val="32"/>
          <w:szCs w:val="32"/>
        </w:rPr>
        <w:t>15</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6.1经费</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6.2政策措施</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7.特色创新……</w:t>
      </w:r>
      <w:proofErr w:type="gramStart"/>
      <w:r w:rsidRPr="00414539">
        <w:rPr>
          <w:rFonts w:asciiTheme="minorEastAsia" w:hAnsiTheme="minorEastAsia"/>
          <w:color w:val="000000"/>
          <w:kern w:val="0"/>
          <w:sz w:val="32"/>
          <w:szCs w:val="32"/>
        </w:rPr>
        <w:t>……………………………………………</w:t>
      </w:r>
      <w:proofErr w:type="gramEnd"/>
      <w:r w:rsidR="00AA32AA">
        <w:rPr>
          <w:rFonts w:asciiTheme="minorEastAsia" w:hAnsiTheme="minorEastAsia" w:hint="eastAsia"/>
          <w:color w:val="000000"/>
          <w:kern w:val="0"/>
          <w:sz w:val="32"/>
          <w:szCs w:val="32"/>
        </w:rPr>
        <w:t>16</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8.主要问题和改进措施……</w:t>
      </w:r>
      <w:proofErr w:type="gramStart"/>
      <w:r w:rsidRPr="00414539">
        <w:rPr>
          <w:rFonts w:asciiTheme="minorEastAsia" w:hAnsiTheme="minorEastAsia"/>
          <w:color w:val="000000"/>
          <w:kern w:val="0"/>
          <w:sz w:val="32"/>
          <w:szCs w:val="32"/>
        </w:rPr>
        <w:t>………………………………</w:t>
      </w:r>
      <w:proofErr w:type="gramEnd"/>
      <w:r w:rsidR="00AA32AA">
        <w:rPr>
          <w:rFonts w:asciiTheme="minorEastAsia" w:hAnsiTheme="minorEastAsia" w:hint="eastAsia"/>
          <w:color w:val="000000"/>
          <w:kern w:val="0"/>
          <w:sz w:val="32"/>
          <w:szCs w:val="32"/>
        </w:rPr>
        <w:t>18</w:t>
      </w:r>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8.1存在的主要问题</w:t>
      </w:r>
      <w:bookmarkStart w:id="0" w:name="_GoBack"/>
      <w:bookmarkEnd w:id="0"/>
    </w:p>
    <w:p w:rsidR="00C21D81" w:rsidRPr="00414539" w:rsidRDefault="00882CF1">
      <w:pPr>
        <w:spacing w:line="410" w:lineRule="atLeast"/>
        <w:jc w:val="left"/>
        <w:rPr>
          <w:rFonts w:asciiTheme="minorEastAsia" w:hAnsiTheme="minorEastAsia"/>
          <w:szCs w:val="21"/>
        </w:rPr>
      </w:pPr>
      <w:r w:rsidRPr="00414539">
        <w:rPr>
          <w:rFonts w:asciiTheme="minorEastAsia" w:hAnsiTheme="minorEastAsia"/>
          <w:color w:val="000000"/>
          <w:kern w:val="0"/>
          <w:sz w:val="32"/>
          <w:szCs w:val="32"/>
        </w:rPr>
        <w:t>8.2改进措施</w:t>
      </w: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280" w:lineRule="atLeast"/>
        <w:jc w:val="center"/>
        <w:rPr>
          <w:rFonts w:asciiTheme="minorEastAsia" w:hAnsiTheme="minorEastAsia"/>
          <w:szCs w:val="21"/>
        </w:rPr>
      </w:pPr>
    </w:p>
    <w:p w:rsidR="00C21D81" w:rsidRPr="00414539" w:rsidRDefault="00C21D81">
      <w:pPr>
        <w:spacing w:line="336" w:lineRule="atLeast"/>
        <w:jc w:val="center"/>
        <w:rPr>
          <w:rFonts w:asciiTheme="minorEastAsia" w:hAnsiTheme="minorEastAsia"/>
          <w:sz w:val="40"/>
          <w:szCs w:val="40"/>
        </w:rPr>
      </w:pPr>
    </w:p>
    <w:p w:rsidR="00C21D81" w:rsidRDefault="00C21D81">
      <w:pPr>
        <w:spacing w:line="336" w:lineRule="atLeast"/>
        <w:jc w:val="center"/>
        <w:rPr>
          <w:rFonts w:ascii="微软雅黑" w:eastAsia="微软雅黑" w:hAnsi="微软雅黑"/>
          <w:color w:val="000000"/>
          <w:kern w:val="0"/>
          <w:sz w:val="40"/>
          <w:szCs w:val="40"/>
        </w:rPr>
        <w:sectPr w:rsidR="00C21D81">
          <w:footerReference w:type="default" r:id="rId10"/>
          <w:pgSz w:w="11906" w:h="16838"/>
          <w:pgMar w:top="1134" w:right="1800" w:bottom="851" w:left="1800" w:header="851" w:footer="992" w:gutter="0"/>
          <w:cols w:space="425"/>
          <w:docGrid w:type="lines" w:linePitch="312"/>
        </w:sectPr>
      </w:pPr>
    </w:p>
    <w:p w:rsidR="00C21D81" w:rsidRPr="00414539" w:rsidRDefault="00882CF1">
      <w:pPr>
        <w:spacing w:line="336" w:lineRule="atLeast"/>
        <w:jc w:val="center"/>
        <w:rPr>
          <w:rFonts w:asciiTheme="minorEastAsia" w:hAnsiTheme="minorEastAsia"/>
          <w:szCs w:val="21"/>
        </w:rPr>
      </w:pPr>
      <w:r w:rsidRPr="00414539">
        <w:rPr>
          <w:rFonts w:asciiTheme="minorEastAsia" w:hAnsiTheme="minorEastAsia"/>
          <w:color w:val="000000"/>
          <w:kern w:val="0"/>
          <w:sz w:val="40"/>
          <w:szCs w:val="40"/>
        </w:rPr>
        <w:lastRenderedPageBreak/>
        <w:t>乐清市虹桥职业技术学校教育质量报告</w:t>
      </w:r>
    </w:p>
    <w:p w:rsidR="00C21D81" w:rsidRPr="00414539" w:rsidRDefault="00882CF1">
      <w:pPr>
        <w:spacing w:line="420" w:lineRule="atLeast"/>
        <w:jc w:val="center"/>
        <w:rPr>
          <w:rFonts w:asciiTheme="minorEastAsia" w:hAnsiTheme="minorEastAsia"/>
          <w:szCs w:val="21"/>
        </w:rPr>
      </w:pPr>
      <w:r w:rsidRPr="00414539">
        <w:rPr>
          <w:rFonts w:asciiTheme="minorEastAsia" w:hAnsiTheme="minorEastAsia"/>
          <w:color w:val="000000"/>
          <w:kern w:val="0"/>
          <w:sz w:val="32"/>
          <w:szCs w:val="32"/>
        </w:rPr>
        <w:t>（20</w:t>
      </w:r>
      <w:r w:rsidR="00C3037C" w:rsidRPr="00414539">
        <w:rPr>
          <w:rFonts w:asciiTheme="minorEastAsia" w:hAnsiTheme="minorEastAsia" w:hint="eastAsia"/>
          <w:color w:val="000000"/>
          <w:kern w:val="0"/>
          <w:sz w:val="32"/>
          <w:szCs w:val="32"/>
        </w:rPr>
        <w:t>20</w:t>
      </w:r>
      <w:r w:rsidRPr="00414539">
        <w:rPr>
          <w:rFonts w:asciiTheme="minorEastAsia" w:hAnsiTheme="minorEastAsia"/>
          <w:color w:val="000000"/>
          <w:kern w:val="0"/>
          <w:sz w:val="32"/>
          <w:szCs w:val="32"/>
        </w:rPr>
        <w:t>年度）</w:t>
      </w:r>
    </w:p>
    <w:p w:rsidR="00C21D81" w:rsidRPr="00414539" w:rsidRDefault="00882CF1">
      <w:pPr>
        <w:spacing w:line="410" w:lineRule="atLeast"/>
        <w:ind w:firstLine="480"/>
        <w:rPr>
          <w:rFonts w:asciiTheme="minorEastAsia" w:hAnsiTheme="minorEastAsia"/>
          <w:szCs w:val="21"/>
        </w:rPr>
      </w:pPr>
      <w:r w:rsidRPr="00414539">
        <w:rPr>
          <w:rFonts w:asciiTheme="minorEastAsia" w:hAnsiTheme="minorEastAsia"/>
          <w:b/>
          <w:bCs/>
          <w:color w:val="000000"/>
          <w:kern w:val="0"/>
          <w:sz w:val="32"/>
          <w:szCs w:val="32"/>
        </w:rPr>
        <w:t>1.学校情况</w:t>
      </w:r>
    </w:p>
    <w:p w:rsidR="00C21D81" w:rsidRPr="00414539" w:rsidRDefault="00882CF1">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1.1学校概况</w:t>
      </w:r>
      <w:r w:rsidRPr="00414539">
        <w:rPr>
          <w:rFonts w:asciiTheme="minorEastAsia" w:hAnsiTheme="minorEastAsia"/>
          <w:color w:val="000000"/>
          <w:kern w:val="0"/>
          <w:sz w:val="28"/>
          <w:szCs w:val="28"/>
        </w:rPr>
        <w:t xml:space="preserve"> 乐清市虹桥职业技术学校，创办于1985年，是乐清市教育局直属公立学校，浙江省二级中等职业学校，学校秉承“服务区域经济，服务人的发展”的育人策略，坚持“以服务为宗旨、以就业为导向、以技能为本位”的指导方针，不断形成并发展“传承文明，强化素质，注重技能，服务经济”的办学特色。学校现有国家职业技能鉴定所一所，浙江省级实训基地一个，浙江省示范专业一个。学校先后荣获了温州市文明单位、温州市职业教育先进单位、</w:t>
      </w:r>
      <w:proofErr w:type="gramStart"/>
      <w:r w:rsidRPr="00414539">
        <w:rPr>
          <w:rFonts w:asciiTheme="minorEastAsia" w:hAnsiTheme="minorEastAsia"/>
          <w:color w:val="000000"/>
          <w:kern w:val="0"/>
          <w:sz w:val="28"/>
          <w:szCs w:val="28"/>
        </w:rPr>
        <w:t>温州市级</w:t>
      </w:r>
      <w:proofErr w:type="gramEnd"/>
      <w:r w:rsidRPr="00414539">
        <w:rPr>
          <w:rFonts w:asciiTheme="minorEastAsia" w:hAnsiTheme="minorEastAsia"/>
          <w:color w:val="000000"/>
          <w:kern w:val="0"/>
          <w:sz w:val="28"/>
          <w:szCs w:val="28"/>
        </w:rPr>
        <w:t>平安单位、温州市高技能人才培训基地、温州市心理一级辅导站、温州市教科研先进集体、温州市绿色学校等荣誉称号。</w:t>
      </w:r>
    </w:p>
    <w:p w:rsidR="00C21D81" w:rsidRPr="00414539" w:rsidRDefault="00882CF1">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color w:val="000000"/>
          <w:kern w:val="0"/>
          <w:sz w:val="28"/>
          <w:szCs w:val="28"/>
        </w:rPr>
        <w:t>学校迁建工程设计占地面积101430㎡,校园面积100236㎡，总建筑面积40848㎡，投资概算3.73亿元。目前全面单体工程已全部结顶，预计将于2020年9月投入使用。</w:t>
      </w:r>
    </w:p>
    <w:p w:rsidR="00C21D81" w:rsidRPr="00414539" w:rsidRDefault="00882CF1">
      <w:pPr>
        <w:spacing w:line="480" w:lineRule="atLeast"/>
        <w:ind w:firstLine="480"/>
        <w:rPr>
          <w:rFonts w:asciiTheme="minorEastAsia" w:hAnsiTheme="minorEastAsia"/>
          <w:color w:val="FF0000"/>
          <w:szCs w:val="21"/>
        </w:rPr>
      </w:pPr>
      <w:r w:rsidRPr="00414539">
        <w:rPr>
          <w:rFonts w:asciiTheme="minorEastAsia" w:hAnsiTheme="minorEastAsia"/>
          <w:b/>
          <w:bCs/>
          <w:color w:val="000000"/>
          <w:kern w:val="0"/>
          <w:sz w:val="28"/>
          <w:szCs w:val="28"/>
        </w:rPr>
        <w:t>1.2 学生情况</w:t>
      </w:r>
      <w:r w:rsidRPr="00414539">
        <w:rPr>
          <w:rFonts w:asciiTheme="minorEastAsia" w:hAnsiTheme="minorEastAsia"/>
          <w:color w:val="000000"/>
          <w:kern w:val="0"/>
          <w:sz w:val="28"/>
          <w:szCs w:val="28"/>
        </w:rPr>
        <w:t xml:space="preserve"> 学校以全日制办学为主，20</w:t>
      </w:r>
      <w:r w:rsidR="00C3037C" w:rsidRPr="00414539">
        <w:rPr>
          <w:rFonts w:asciiTheme="minorEastAsia" w:hAnsiTheme="minorEastAsia" w:hint="eastAsia"/>
          <w:color w:val="000000"/>
          <w:kern w:val="0"/>
          <w:sz w:val="28"/>
          <w:szCs w:val="28"/>
        </w:rPr>
        <w:t>20</w:t>
      </w:r>
      <w:r w:rsidRPr="00414539">
        <w:rPr>
          <w:rFonts w:asciiTheme="minorEastAsia" w:hAnsiTheme="minorEastAsia"/>
          <w:color w:val="000000"/>
          <w:kern w:val="0"/>
          <w:sz w:val="28"/>
          <w:szCs w:val="28"/>
        </w:rPr>
        <w:t>年学校招收初中应届毕业生</w:t>
      </w:r>
      <w:r w:rsidR="00114CC4" w:rsidRPr="00414539">
        <w:rPr>
          <w:rFonts w:asciiTheme="minorEastAsia" w:hAnsiTheme="minorEastAsia" w:hint="eastAsia"/>
          <w:color w:val="000000"/>
          <w:kern w:val="0"/>
          <w:sz w:val="28"/>
          <w:szCs w:val="28"/>
        </w:rPr>
        <w:t>850</w:t>
      </w:r>
      <w:r w:rsidRPr="00414539">
        <w:rPr>
          <w:rFonts w:asciiTheme="minorEastAsia" w:hAnsiTheme="minorEastAsia"/>
          <w:color w:val="000000"/>
          <w:kern w:val="0"/>
          <w:sz w:val="28"/>
          <w:szCs w:val="28"/>
        </w:rPr>
        <w:t>人，全日制在校生达</w:t>
      </w:r>
      <w:r w:rsidR="00114CC4" w:rsidRPr="00414539">
        <w:rPr>
          <w:rFonts w:asciiTheme="minorEastAsia" w:hAnsiTheme="minorEastAsia" w:hint="eastAsia"/>
          <w:color w:val="000000"/>
          <w:kern w:val="0"/>
          <w:sz w:val="28"/>
          <w:szCs w:val="28"/>
        </w:rPr>
        <w:t>2060</w:t>
      </w:r>
      <w:r w:rsidRPr="00414539">
        <w:rPr>
          <w:rFonts w:asciiTheme="minorEastAsia" w:hAnsiTheme="minorEastAsia"/>
          <w:color w:val="000000"/>
          <w:kern w:val="0"/>
          <w:sz w:val="28"/>
          <w:szCs w:val="28"/>
        </w:rPr>
        <w:t>人；201</w:t>
      </w:r>
      <w:r w:rsidR="00114CC4" w:rsidRPr="00414539">
        <w:rPr>
          <w:rFonts w:asciiTheme="minorEastAsia" w:hAnsiTheme="minorEastAsia" w:hint="eastAsia"/>
          <w:color w:val="000000"/>
          <w:kern w:val="0"/>
          <w:sz w:val="28"/>
          <w:szCs w:val="28"/>
        </w:rPr>
        <w:t>7</w:t>
      </w:r>
      <w:r w:rsidRPr="00414539">
        <w:rPr>
          <w:rFonts w:asciiTheme="minorEastAsia" w:hAnsiTheme="minorEastAsia"/>
          <w:color w:val="000000"/>
          <w:kern w:val="0"/>
          <w:sz w:val="28"/>
          <w:szCs w:val="28"/>
        </w:rPr>
        <w:t>届中职毕业生</w:t>
      </w:r>
      <w:r w:rsidR="00114CC4" w:rsidRPr="00414539">
        <w:rPr>
          <w:rFonts w:asciiTheme="minorEastAsia" w:hAnsiTheme="minorEastAsia" w:hint="eastAsia"/>
          <w:color w:val="000000"/>
          <w:kern w:val="0"/>
          <w:sz w:val="28"/>
          <w:szCs w:val="28"/>
        </w:rPr>
        <w:t>542</w:t>
      </w:r>
      <w:r w:rsidRPr="00414539">
        <w:rPr>
          <w:rFonts w:asciiTheme="minorEastAsia" w:hAnsiTheme="minorEastAsia"/>
          <w:color w:val="000000"/>
          <w:kern w:val="0"/>
          <w:sz w:val="28"/>
          <w:szCs w:val="28"/>
        </w:rPr>
        <w:t>人。</w:t>
      </w:r>
    </w:p>
    <w:p w:rsidR="00C21D81" w:rsidRPr="00414539" w:rsidRDefault="00882CF1">
      <w:pPr>
        <w:spacing w:line="480" w:lineRule="atLeast"/>
        <w:ind w:firstLine="480"/>
        <w:rPr>
          <w:rFonts w:asciiTheme="minorEastAsia" w:hAnsiTheme="minorEastAsia"/>
          <w:color w:val="FF0000"/>
          <w:szCs w:val="21"/>
        </w:rPr>
      </w:pPr>
      <w:r w:rsidRPr="00414539">
        <w:rPr>
          <w:rFonts w:asciiTheme="minorEastAsia" w:hAnsiTheme="minorEastAsia"/>
          <w:b/>
          <w:bCs/>
          <w:color w:val="000000"/>
          <w:kern w:val="0"/>
          <w:sz w:val="28"/>
          <w:szCs w:val="28"/>
        </w:rPr>
        <w:t xml:space="preserve">1.3教师队伍 </w:t>
      </w:r>
      <w:r w:rsidRPr="00414539">
        <w:rPr>
          <w:rFonts w:asciiTheme="minorEastAsia" w:hAnsiTheme="minorEastAsia"/>
          <w:color w:val="000000"/>
          <w:kern w:val="0"/>
          <w:sz w:val="28"/>
          <w:szCs w:val="28"/>
        </w:rPr>
        <w:t>现有专任教师13</w:t>
      </w:r>
      <w:r w:rsidR="00983441">
        <w:rPr>
          <w:rFonts w:asciiTheme="minorEastAsia" w:hAnsiTheme="minorEastAsia" w:hint="eastAsia"/>
          <w:color w:val="000000"/>
          <w:kern w:val="0"/>
          <w:sz w:val="28"/>
          <w:szCs w:val="28"/>
        </w:rPr>
        <w:t>6</w:t>
      </w:r>
      <w:r w:rsidRPr="00414539">
        <w:rPr>
          <w:rFonts w:asciiTheme="minorEastAsia" w:hAnsiTheme="minorEastAsia"/>
          <w:color w:val="000000"/>
          <w:kern w:val="0"/>
          <w:sz w:val="28"/>
          <w:szCs w:val="28"/>
        </w:rPr>
        <w:t>人，其中文化课教师82人，专业课教师5</w:t>
      </w:r>
      <w:r w:rsidR="00514F57">
        <w:rPr>
          <w:rFonts w:asciiTheme="minorEastAsia" w:hAnsiTheme="minorEastAsia" w:hint="eastAsia"/>
          <w:color w:val="000000"/>
          <w:kern w:val="0"/>
          <w:sz w:val="28"/>
          <w:szCs w:val="28"/>
        </w:rPr>
        <w:t>4</w:t>
      </w:r>
      <w:r w:rsidRPr="00414539">
        <w:rPr>
          <w:rFonts w:asciiTheme="minorEastAsia" w:hAnsiTheme="minorEastAsia"/>
          <w:color w:val="000000"/>
          <w:kern w:val="0"/>
          <w:sz w:val="28"/>
          <w:szCs w:val="28"/>
        </w:rPr>
        <w:t>人；双师</w:t>
      </w:r>
      <w:proofErr w:type="gramStart"/>
      <w:r w:rsidRPr="00414539">
        <w:rPr>
          <w:rFonts w:asciiTheme="minorEastAsia" w:hAnsiTheme="minorEastAsia"/>
          <w:color w:val="000000"/>
          <w:kern w:val="0"/>
          <w:sz w:val="28"/>
          <w:szCs w:val="28"/>
        </w:rPr>
        <w:t>型教师</w:t>
      </w:r>
      <w:proofErr w:type="gramEnd"/>
      <w:r w:rsidR="00514F57">
        <w:rPr>
          <w:rFonts w:asciiTheme="minorEastAsia" w:hAnsiTheme="minorEastAsia" w:hint="eastAsia"/>
          <w:color w:val="000000"/>
          <w:kern w:val="0"/>
          <w:sz w:val="28"/>
          <w:szCs w:val="28"/>
        </w:rPr>
        <w:t>50</w:t>
      </w:r>
      <w:r w:rsidRPr="00414539">
        <w:rPr>
          <w:rFonts w:asciiTheme="minorEastAsia" w:hAnsiTheme="minorEastAsia"/>
          <w:color w:val="000000"/>
          <w:kern w:val="0"/>
          <w:sz w:val="28"/>
          <w:szCs w:val="28"/>
        </w:rPr>
        <w:t>人,“双师型”教师占专业课和实习指导教师比例为9</w:t>
      </w:r>
      <w:r w:rsidR="00514F57">
        <w:rPr>
          <w:rFonts w:asciiTheme="minorEastAsia" w:hAnsiTheme="minorEastAsia" w:hint="eastAsia"/>
          <w:color w:val="000000"/>
          <w:kern w:val="0"/>
          <w:sz w:val="28"/>
          <w:szCs w:val="28"/>
        </w:rPr>
        <w:t>2</w:t>
      </w:r>
      <w:r w:rsidRPr="00414539">
        <w:rPr>
          <w:rFonts w:asciiTheme="minorEastAsia" w:hAnsiTheme="minorEastAsia"/>
          <w:color w:val="000000"/>
          <w:kern w:val="0"/>
          <w:sz w:val="28"/>
          <w:szCs w:val="28"/>
        </w:rPr>
        <w:t>.</w:t>
      </w:r>
      <w:r w:rsidR="00514F57">
        <w:rPr>
          <w:rFonts w:asciiTheme="minorEastAsia" w:hAnsiTheme="minorEastAsia" w:hint="eastAsia"/>
          <w:color w:val="000000"/>
          <w:kern w:val="0"/>
          <w:sz w:val="28"/>
          <w:szCs w:val="28"/>
        </w:rPr>
        <w:t>6</w:t>
      </w:r>
      <w:r w:rsidRPr="00414539">
        <w:rPr>
          <w:rFonts w:asciiTheme="minorEastAsia" w:hAnsiTheme="minorEastAsia"/>
          <w:color w:val="000000"/>
          <w:kern w:val="0"/>
          <w:sz w:val="28"/>
          <w:szCs w:val="28"/>
        </w:rPr>
        <w:t>%；外聘兼职专业教师9人，占专业课教师比例为1</w:t>
      </w:r>
      <w:r w:rsidR="00514F57">
        <w:rPr>
          <w:rFonts w:asciiTheme="minorEastAsia" w:hAnsiTheme="minorEastAsia" w:hint="eastAsia"/>
          <w:color w:val="000000"/>
          <w:kern w:val="0"/>
          <w:sz w:val="28"/>
          <w:szCs w:val="28"/>
        </w:rPr>
        <w:t>6</w:t>
      </w:r>
      <w:r w:rsidRPr="00414539">
        <w:rPr>
          <w:rFonts w:asciiTheme="minorEastAsia" w:hAnsiTheme="minorEastAsia"/>
          <w:color w:val="000000"/>
          <w:kern w:val="0"/>
          <w:sz w:val="28"/>
          <w:szCs w:val="28"/>
        </w:rPr>
        <w:t>.</w:t>
      </w:r>
      <w:r w:rsidR="00514F57">
        <w:rPr>
          <w:rFonts w:asciiTheme="minorEastAsia" w:hAnsiTheme="minorEastAsia" w:hint="eastAsia"/>
          <w:color w:val="000000"/>
          <w:kern w:val="0"/>
          <w:sz w:val="28"/>
          <w:szCs w:val="28"/>
        </w:rPr>
        <w:t>7</w:t>
      </w:r>
      <w:r w:rsidRPr="00414539">
        <w:rPr>
          <w:rFonts w:asciiTheme="minorEastAsia" w:hAnsiTheme="minorEastAsia"/>
          <w:color w:val="000000"/>
          <w:kern w:val="0"/>
          <w:sz w:val="28"/>
          <w:szCs w:val="28"/>
        </w:rPr>
        <w:t>%；专任教师大学本科以上学历13</w:t>
      </w:r>
      <w:r w:rsidR="00514F57">
        <w:rPr>
          <w:rFonts w:asciiTheme="minorEastAsia" w:hAnsiTheme="minorEastAsia" w:hint="eastAsia"/>
          <w:color w:val="000000"/>
          <w:kern w:val="0"/>
          <w:sz w:val="28"/>
          <w:szCs w:val="28"/>
        </w:rPr>
        <w:t>5</w:t>
      </w:r>
      <w:r w:rsidRPr="00414539">
        <w:rPr>
          <w:rFonts w:asciiTheme="minorEastAsia" w:hAnsiTheme="minorEastAsia"/>
          <w:color w:val="000000"/>
          <w:kern w:val="0"/>
          <w:sz w:val="28"/>
          <w:szCs w:val="28"/>
        </w:rPr>
        <w:t>人，占比99.3%；研究生学历（学位）11人，占比8.</w:t>
      </w:r>
      <w:r w:rsidR="00514F57">
        <w:rPr>
          <w:rFonts w:asciiTheme="minorEastAsia" w:hAnsiTheme="minorEastAsia" w:hint="eastAsia"/>
          <w:color w:val="000000"/>
          <w:kern w:val="0"/>
          <w:sz w:val="28"/>
          <w:szCs w:val="28"/>
        </w:rPr>
        <w:t>1</w:t>
      </w:r>
      <w:r w:rsidRPr="00414539">
        <w:rPr>
          <w:rFonts w:asciiTheme="minorEastAsia" w:hAnsiTheme="minorEastAsia"/>
          <w:color w:val="000000"/>
          <w:kern w:val="0"/>
          <w:sz w:val="28"/>
          <w:szCs w:val="28"/>
        </w:rPr>
        <w:t>%；高级教师37人，中级教师6</w:t>
      </w:r>
      <w:r w:rsidR="00514F57">
        <w:rPr>
          <w:rFonts w:asciiTheme="minorEastAsia" w:hAnsiTheme="minorEastAsia" w:hint="eastAsia"/>
          <w:color w:val="000000"/>
          <w:kern w:val="0"/>
          <w:sz w:val="28"/>
          <w:szCs w:val="28"/>
        </w:rPr>
        <w:t>1</w:t>
      </w:r>
      <w:r w:rsidRPr="00414539">
        <w:rPr>
          <w:rFonts w:asciiTheme="minorEastAsia" w:hAnsiTheme="minorEastAsia"/>
          <w:color w:val="000000"/>
          <w:kern w:val="0"/>
          <w:sz w:val="28"/>
          <w:szCs w:val="28"/>
        </w:rPr>
        <w:t>人，</w:t>
      </w:r>
      <w:r w:rsidRPr="00414539">
        <w:rPr>
          <w:rFonts w:asciiTheme="minorEastAsia" w:hAnsiTheme="minorEastAsia"/>
          <w:color w:val="000000"/>
          <w:kern w:val="0"/>
          <w:sz w:val="28"/>
          <w:szCs w:val="28"/>
        </w:rPr>
        <w:lastRenderedPageBreak/>
        <w:t>中高级职称占比7</w:t>
      </w:r>
      <w:r w:rsidR="00514F57">
        <w:rPr>
          <w:rFonts w:asciiTheme="minorEastAsia" w:hAnsiTheme="minorEastAsia" w:hint="eastAsia"/>
          <w:color w:val="000000"/>
          <w:kern w:val="0"/>
          <w:sz w:val="28"/>
          <w:szCs w:val="28"/>
        </w:rPr>
        <w:t>2</w:t>
      </w:r>
      <w:r w:rsidRPr="00414539">
        <w:rPr>
          <w:rFonts w:asciiTheme="minorEastAsia" w:hAnsiTheme="minorEastAsia"/>
          <w:color w:val="000000"/>
          <w:kern w:val="0"/>
          <w:sz w:val="28"/>
          <w:szCs w:val="28"/>
        </w:rPr>
        <w:t>.</w:t>
      </w:r>
      <w:r w:rsidR="00514F57">
        <w:rPr>
          <w:rFonts w:asciiTheme="minorEastAsia" w:hAnsiTheme="minorEastAsia" w:hint="eastAsia"/>
          <w:color w:val="000000"/>
          <w:kern w:val="0"/>
          <w:sz w:val="28"/>
          <w:szCs w:val="28"/>
        </w:rPr>
        <w:t>1</w:t>
      </w:r>
      <w:r w:rsidRPr="00414539">
        <w:rPr>
          <w:rFonts w:asciiTheme="minorEastAsia" w:hAnsiTheme="minorEastAsia"/>
          <w:color w:val="000000"/>
          <w:kern w:val="0"/>
          <w:sz w:val="28"/>
          <w:szCs w:val="28"/>
        </w:rPr>
        <w:t>%；乐清市级以上“三坛”、骨干教师、学科带头人共</w:t>
      </w:r>
      <w:r w:rsidR="00514F57">
        <w:rPr>
          <w:rFonts w:asciiTheme="minorEastAsia" w:hAnsiTheme="minorEastAsia" w:hint="eastAsia"/>
          <w:color w:val="000000"/>
          <w:kern w:val="0"/>
          <w:sz w:val="28"/>
          <w:szCs w:val="28"/>
        </w:rPr>
        <w:t>24</w:t>
      </w:r>
      <w:r w:rsidRPr="00414539">
        <w:rPr>
          <w:rFonts w:asciiTheme="minorEastAsia" w:hAnsiTheme="minorEastAsia"/>
          <w:color w:val="000000"/>
          <w:kern w:val="0"/>
          <w:sz w:val="28"/>
          <w:szCs w:val="28"/>
        </w:rPr>
        <w:t>人；现有4</w:t>
      </w:r>
      <w:r w:rsidR="00C33C82">
        <w:rPr>
          <w:rFonts w:asciiTheme="minorEastAsia" w:hAnsiTheme="minorEastAsia" w:hint="eastAsia"/>
          <w:color w:val="000000"/>
          <w:kern w:val="0"/>
          <w:sz w:val="28"/>
          <w:szCs w:val="28"/>
        </w:rPr>
        <w:t>6</w:t>
      </w:r>
      <w:r w:rsidRPr="00414539">
        <w:rPr>
          <w:rFonts w:asciiTheme="minorEastAsia" w:hAnsiTheme="minorEastAsia"/>
          <w:color w:val="000000"/>
          <w:kern w:val="0"/>
          <w:sz w:val="28"/>
          <w:szCs w:val="28"/>
        </w:rPr>
        <w:t>个教学班，全日制在校生</w:t>
      </w:r>
      <w:r w:rsidR="00C33C82">
        <w:rPr>
          <w:rFonts w:asciiTheme="minorEastAsia" w:hAnsiTheme="minorEastAsia" w:hint="eastAsia"/>
          <w:color w:val="000000"/>
          <w:kern w:val="0"/>
          <w:sz w:val="28"/>
          <w:szCs w:val="28"/>
        </w:rPr>
        <w:t>2060</w:t>
      </w:r>
      <w:r w:rsidRPr="00414539">
        <w:rPr>
          <w:rFonts w:asciiTheme="minorEastAsia" w:hAnsiTheme="minorEastAsia"/>
          <w:color w:val="000000"/>
          <w:kern w:val="0"/>
          <w:sz w:val="28"/>
          <w:szCs w:val="28"/>
        </w:rPr>
        <w:t>人,生师比1</w:t>
      </w:r>
      <w:r w:rsidR="00514F57">
        <w:rPr>
          <w:rFonts w:asciiTheme="minorEastAsia" w:hAnsiTheme="minorEastAsia" w:hint="eastAsia"/>
          <w:color w:val="000000"/>
          <w:kern w:val="0"/>
          <w:sz w:val="28"/>
          <w:szCs w:val="28"/>
        </w:rPr>
        <w:t>5</w:t>
      </w:r>
      <w:r w:rsidRPr="00414539">
        <w:rPr>
          <w:rFonts w:asciiTheme="minorEastAsia" w:hAnsiTheme="minorEastAsia"/>
          <w:color w:val="000000"/>
          <w:kern w:val="0"/>
          <w:sz w:val="28"/>
          <w:szCs w:val="28"/>
        </w:rPr>
        <w:t>.</w:t>
      </w:r>
      <w:r w:rsidR="00514F57">
        <w:rPr>
          <w:rFonts w:asciiTheme="minorEastAsia" w:hAnsiTheme="minorEastAsia" w:hint="eastAsia"/>
          <w:color w:val="000000"/>
          <w:kern w:val="0"/>
          <w:sz w:val="28"/>
          <w:szCs w:val="28"/>
        </w:rPr>
        <w:t>1</w:t>
      </w:r>
      <w:r w:rsidRPr="00414539">
        <w:rPr>
          <w:rFonts w:asciiTheme="minorEastAsia" w:hAnsiTheme="minorEastAsia"/>
          <w:color w:val="000000"/>
          <w:kern w:val="0"/>
          <w:sz w:val="28"/>
          <w:szCs w:val="28"/>
        </w:rPr>
        <w:t>:1。</w:t>
      </w:r>
    </w:p>
    <w:p w:rsidR="00C21D81" w:rsidRPr="00414539" w:rsidRDefault="00882CF1">
      <w:pPr>
        <w:spacing w:line="480" w:lineRule="atLeast"/>
        <w:ind w:firstLine="480"/>
        <w:rPr>
          <w:rFonts w:asciiTheme="minorEastAsia" w:hAnsiTheme="minorEastAsia"/>
          <w:color w:val="FF0000"/>
          <w:szCs w:val="21"/>
        </w:rPr>
      </w:pPr>
      <w:r w:rsidRPr="00414539">
        <w:rPr>
          <w:rFonts w:asciiTheme="minorEastAsia" w:hAnsiTheme="minorEastAsia"/>
          <w:b/>
          <w:bCs/>
          <w:color w:val="000000"/>
          <w:kern w:val="0"/>
          <w:sz w:val="28"/>
          <w:szCs w:val="28"/>
        </w:rPr>
        <w:t xml:space="preserve">1.4设施设备 </w:t>
      </w:r>
      <w:r w:rsidRPr="00414539">
        <w:rPr>
          <w:rFonts w:asciiTheme="minorEastAsia" w:hAnsiTheme="minorEastAsia"/>
          <w:color w:val="000000"/>
          <w:kern w:val="0"/>
          <w:sz w:val="28"/>
          <w:szCs w:val="28"/>
        </w:rPr>
        <w:t>本年度新增仪器设备总值</w:t>
      </w:r>
      <w:r w:rsidR="00983441">
        <w:rPr>
          <w:rFonts w:asciiTheme="minorEastAsia" w:hAnsiTheme="minorEastAsia" w:hint="eastAsia"/>
          <w:color w:val="000000"/>
          <w:kern w:val="0"/>
          <w:sz w:val="28"/>
          <w:szCs w:val="28"/>
        </w:rPr>
        <w:t>504.5</w:t>
      </w:r>
      <w:r w:rsidRPr="00414539">
        <w:rPr>
          <w:rFonts w:asciiTheme="minorEastAsia" w:hAnsiTheme="minorEastAsia"/>
          <w:color w:val="000000"/>
          <w:kern w:val="0"/>
          <w:sz w:val="28"/>
          <w:szCs w:val="28"/>
        </w:rPr>
        <w:t>万元。学校现建有实训基地3个，仪器设备总价值</w:t>
      </w:r>
      <w:r w:rsidR="00983441">
        <w:rPr>
          <w:rFonts w:asciiTheme="minorEastAsia" w:hAnsiTheme="minorEastAsia" w:hint="eastAsia"/>
          <w:color w:val="000000"/>
          <w:kern w:val="0"/>
          <w:sz w:val="28"/>
          <w:szCs w:val="28"/>
        </w:rPr>
        <w:t>2334.4</w:t>
      </w:r>
      <w:r w:rsidRPr="00414539">
        <w:rPr>
          <w:rFonts w:asciiTheme="minorEastAsia" w:hAnsiTheme="minorEastAsia"/>
          <w:color w:val="000000"/>
          <w:kern w:val="0"/>
          <w:sz w:val="28"/>
          <w:szCs w:val="28"/>
        </w:rPr>
        <w:t>万元，生</w:t>
      </w:r>
      <w:proofErr w:type="gramStart"/>
      <w:r w:rsidRPr="00414539">
        <w:rPr>
          <w:rFonts w:asciiTheme="minorEastAsia" w:hAnsiTheme="minorEastAsia"/>
          <w:color w:val="000000"/>
          <w:kern w:val="0"/>
          <w:sz w:val="28"/>
          <w:szCs w:val="28"/>
        </w:rPr>
        <w:t>均设备</w:t>
      </w:r>
      <w:proofErr w:type="gramEnd"/>
      <w:r w:rsidRPr="00414539">
        <w:rPr>
          <w:rFonts w:asciiTheme="minorEastAsia" w:hAnsiTheme="minorEastAsia"/>
          <w:color w:val="000000"/>
          <w:kern w:val="0"/>
          <w:sz w:val="28"/>
          <w:szCs w:val="28"/>
        </w:rPr>
        <w:t>价值1</w:t>
      </w:r>
      <w:r w:rsidR="00983441">
        <w:rPr>
          <w:rFonts w:asciiTheme="minorEastAsia" w:hAnsiTheme="minorEastAsia" w:hint="eastAsia"/>
          <w:color w:val="000000"/>
          <w:kern w:val="0"/>
          <w:sz w:val="28"/>
          <w:szCs w:val="28"/>
        </w:rPr>
        <w:t>1332</w:t>
      </w:r>
      <w:r w:rsidRPr="00414539">
        <w:rPr>
          <w:rFonts w:asciiTheme="minorEastAsia" w:hAnsiTheme="minorEastAsia"/>
          <w:color w:val="000000"/>
          <w:kern w:val="0"/>
          <w:sz w:val="28"/>
          <w:szCs w:val="28"/>
        </w:rPr>
        <w:t>元，生均实训实习</w:t>
      </w:r>
      <w:proofErr w:type="gramStart"/>
      <w:r w:rsidRPr="00414539">
        <w:rPr>
          <w:rFonts w:asciiTheme="minorEastAsia" w:hAnsiTheme="minorEastAsia"/>
          <w:color w:val="000000"/>
          <w:kern w:val="0"/>
          <w:sz w:val="28"/>
          <w:szCs w:val="28"/>
        </w:rPr>
        <w:t>工位数</w:t>
      </w:r>
      <w:proofErr w:type="gramEnd"/>
      <w:r w:rsidRPr="00414539">
        <w:rPr>
          <w:rFonts w:asciiTheme="minorEastAsia" w:hAnsiTheme="minorEastAsia"/>
          <w:color w:val="000000"/>
          <w:kern w:val="0"/>
          <w:sz w:val="28"/>
          <w:szCs w:val="28"/>
        </w:rPr>
        <w:t>1.</w:t>
      </w:r>
      <w:r w:rsidR="00983441">
        <w:rPr>
          <w:rFonts w:asciiTheme="minorEastAsia" w:hAnsiTheme="minorEastAsia" w:hint="eastAsia"/>
          <w:color w:val="000000"/>
          <w:kern w:val="0"/>
          <w:sz w:val="28"/>
          <w:szCs w:val="28"/>
        </w:rPr>
        <w:t>2</w:t>
      </w:r>
      <w:r w:rsidRPr="00414539">
        <w:rPr>
          <w:rFonts w:asciiTheme="minorEastAsia" w:hAnsiTheme="minorEastAsia"/>
          <w:color w:val="000000"/>
          <w:kern w:val="0"/>
          <w:sz w:val="28"/>
          <w:szCs w:val="28"/>
        </w:rPr>
        <w:t>个，图书馆纸质藏书</w:t>
      </w:r>
      <w:r w:rsidR="00983441">
        <w:rPr>
          <w:rFonts w:asciiTheme="minorEastAsia" w:hAnsiTheme="minorEastAsia" w:hint="eastAsia"/>
          <w:color w:val="000000"/>
          <w:kern w:val="0"/>
          <w:sz w:val="28"/>
          <w:szCs w:val="28"/>
        </w:rPr>
        <w:t>10.355</w:t>
      </w:r>
      <w:r w:rsidRPr="00414539">
        <w:rPr>
          <w:rFonts w:asciiTheme="minorEastAsia" w:hAnsiTheme="minorEastAsia"/>
          <w:color w:val="000000"/>
          <w:kern w:val="0"/>
          <w:sz w:val="28"/>
          <w:szCs w:val="28"/>
        </w:rPr>
        <w:t>万册，电子图书1</w:t>
      </w:r>
      <w:r w:rsidR="00983441">
        <w:rPr>
          <w:rFonts w:asciiTheme="minorEastAsia" w:hAnsiTheme="minorEastAsia" w:hint="eastAsia"/>
          <w:color w:val="000000"/>
          <w:kern w:val="0"/>
          <w:sz w:val="28"/>
          <w:szCs w:val="28"/>
        </w:rPr>
        <w:t>1</w:t>
      </w:r>
      <w:r w:rsidRPr="00414539">
        <w:rPr>
          <w:rFonts w:asciiTheme="minorEastAsia" w:hAnsiTheme="minorEastAsia"/>
          <w:color w:val="000000"/>
          <w:kern w:val="0"/>
          <w:sz w:val="28"/>
          <w:szCs w:val="28"/>
        </w:rPr>
        <w:t>.</w:t>
      </w:r>
      <w:r w:rsidR="00983441">
        <w:rPr>
          <w:rFonts w:asciiTheme="minorEastAsia" w:hAnsiTheme="minorEastAsia" w:hint="eastAsia"/>
          <w:color w:val="000000"/>
          <w:kern w:val="0"/>
          <w:sz w:val="28"/>
          <w:szCs w:val="28"/>
        </w:rPr>
        <w:t>3</w:t>
      </w:r>
      <w:r w:rsidRPr="00414539">
        <w:rPr>
          <w:rFonts w:asciiTheme="minorEastAsia" w:hAnsiTheme="minorEastAsia"/>
          <w:color w:val="000000"/>
          <w:kern w:val="0"/>
          <w:sz w:val="28"/>
          <w:szCs w:val="28"/>
        </w:rPr>
        <w:t>万册。</w:t>
      </w:r>
    </w:p>
    <w:p w:rsidR="00C21D81" w:rsidRPr="00414539" w:rsidRDefault="00882CF1">
      <w:pPr>
        <w:spacing w:line="410" w:lineRule="atLeast"/>
        <w:ind w:firstLine="480"/>
        <w:rPr>
          <w:rFonts w:asciiTheme="minorEastAsia" w:hAnsiTheme="minorEastAsia"/>
          <w:szCs w:val="21"/>
        </w:rPr>
      </w:pPr>
      <w:r w:rsidRPr="00414539">
        <w:rPr>
          <w:rFonts w:asciiTheme="minorEastAsia" w:hAnsiTheme="minorEastAsia"/>
          <w:b/>
          <w:bCs/>
          <w:color w:val="000000"/>
          <w:kern w:val="0"/>
          <w:sz w:val="32"/>
          <w:szCs w:val="32"/>
        </w:rPr>
        <w:t>2.学生发展</w:t>
      </w:r>
    </w:p>
    <w:p w:rsidR="00C3037C" w:rsidRPr="00414539" w:rsidRDefault="00882CF1">
      <w:pPr>
        <w:spacing w:line="468" w:lineRule="atLeast"/>
        <w:ind w:firstLine="480"/>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2.1学生素质</w:t>
      </w:r>
      <w:r w:rsidR="00C3037C" w:rsidRPr="00414539">
        <w:rPr>
          <w:rFonts w:asciiTheme="minorEastAsia" w:hAnsiTheme="minorEastAsia" w:hint="eastAsia"/>
          <w:color w:val="000000"/>
          <w:kern w:val="0"/>
          <w:sz w:val="28"/>
          <w:szCs w:val="28"/>
        </w:rPr>
        <w:t>学校秉承“立德树人”为宗旨，全面培养学生的职业素养。学生品行优良，热爱祖国，讲诚信有担当，努力进取，行为雅正；体质合格率:97.9％</w:t>
      </w:r>
      <w:r w:rsidR="00114CC4" w:rsidRPr="00414539">
        <w:rPr>
          <w:rFonts w:asciiTheme="minorEastAsia" w:hAnsiTheme="minorEastAsia" w:hint="eastAsia"/>
          <w:color w:val="000000"/>
          <w:kern w:val="0"/>
          <w:sz w:val="28"/>
          <w:szCs w:val="28"/>
        </w:rPr>
        <w:t>，</w:t>
      </w:r>
      <w:r w:rsidR="00114CC4" w:rsidRPr="00414539">
        <w:rPr>
          <w:rFonts w:asciiTheme="minorEastAsia" w:hAnsiTheme="minorEastAsia"/>
          <w:color w:val="000000"/>
          <w:kern w:val="0"/>
          <w:sz w:val="28"/>
          <w:szCs w:val="28"/>
        </w:rPr>
        <w:t>2019学年学生参加市学业水平测试合格率99.47%</w:t>
      </w:r>
      <w:r w:rsidR="00114CC4" w:rsidRPr="00414539">
        <w:rPr>
          <w:rFonts w:asciiTheme="minorEastAsia" w:hAnsiTheme="minorEastAsia" w:hint="eastAsia"/>
          <w:color w:val="000000"/>
          <w:kern w:val="0"/>
          <w:sz w:val="28"/>
          <w:szCs w:val="28"/>
        </w:rPr>
        <w:t>，专业技能合格率98.44%</w:t>
      </w:r>
      <w:r w:rsidR="00C3037C" w:rsidRPr="00414539">
        <w:rPr>
          <w:rFonts w:asciiTheme="minorEastAsia" w:hAnsiTheme="minorEastAsia" w:hint="eastAsia"/>
          <w:color w:val="000000"/>
          <w:kern w:val="0"/>
          <w:sz w:val="28"/>
          <w:szCs w:val="28"/>
        </w:rPr>
        <w:t>。</w:t>
      </w:r>
    </w:p>
    <w:p w:rsidR="00C21D81" w:rsidRPr="00414539" w:rsidRDefault="00882CF1">
      <w:pPr>
        <w:spacing w:line="468" w:lineRule="atLeast"/>
        <w:ind w:firstLine="480"/>
        <w:rPr>
          <w:rFonts w:asciiTheme="minorEastAsia" w:hAnsiTheme="minorEastAsia"/>
          <w:szCs w:val="21"/>
        </w:rPr>
      </w:pPr>
      <w:r w:rsidRPr="00414539">
        <w:rPr>
          <w:rFonts w:asciiTheme="minorEastAsia" w:hAnsiTheme="minorEastAsia"/>
          <w:b/>
          <w:bCs/>
          <w:color w:val="000000"/>
          <w:kern w:val="0"/>
          <w:sz w:val="28"/>
          <w:szCs w:val="28"/>
        </w:rPr>
        <w:t xml:space="preserve">2.2在校体验 </w:t>
      </w:r>
      <w:r w:rsidRPr="00414539">
        <w:rPr>
          <w:rFonts w:asciiTheme="minorEastAsia" w:hAnsiTheme="minorEastAsia"/>
          <w:color w:val="000000"/>
          <w:kern w:val="0"/>
          <w:sz w:val="28"/>
          <w:szCs w:val="28"/>
        </w:rPr>
        <w:t>理论学习满意度、专业学习满意度、实习实</w:t>
      </w:r>
      <w:proofErr w:type="gramStart"/>
      <w:r w:rsidRPr="00414539">
        <w:rPr>
          <w:rFonts w:asciiTheme="minorEastAsia" w:hAnsiTheme="minorEastAsia"/>
          <w:color w:val="000000"/>
          <w:kern w:val="0"/>
          <w:sz w:val="28"/>
          <w:szCs w:val="28"/>
        </w:rPr>
        <w:t>训满意</w:t>
      </w:r>
      <w:proofErr w:type="gramEnd"/>
      <w:r w:rsidRPr="00414539">
        <w:rPr>
          <w:rFonts w:asciiTheme="minorEastAsia" w:hAnsiTheme="minorEastAsia"/>
          <w:color w:val="000000"/>
          <w:kern w:val="0"/>
          <w:sz w:val="28"/>
          <w:szCs w:val="28"/>
        </w:rPr>
        <w:t>度、校园文化与社团活动满意度95.3%、生活满意度96.1%、校园安全满意度95.7%、毕业生对学校满意度93.4%等。</w:t>
      </w:r>
    </w:p>
    <w:p w:rsidR="00C21D81" w:rsidRPr="00414539" w:rsidRDefault="00882CF1">
      <w:pPr>
        <w:spacing w:line="480" w:lineRule="atLeast"/>
        <w:ind w:firstLine="480"/>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 xml:space="preserve">2.3资助情况 </w:t>
      </w:r>
      <w:r w:rsidRPr="00414539">
        <w:rPr>
          <w:rFonts w:asciiTheme="minorEastAsia" w:hAnsiTheme="minorEastAsia"/>
          <w:color w:val="000000"/>
          <w:kern w:val="0"/>
          <w:sz w:val="28"/>
          <w:szCs w:val="28"/>
        </w:rPr>
        <w:t>201</w:t>
      </w:r>
      <w:r w:rsidR="00114CC4" w:rsidRPr="00414539">
        <w:rPr>
          <w:rFonts w:asciiTheme="minorEastAsia" w:hAnsiTheme="minorEastAsia" w:hint="eastAsia"/>
          <w:color w:val="000000"/>
          <w:kern w:val="0"/>
          <w:sz w:val="28"/>
          <w:szCs w:val="28"/>
        </w:rPr>
        <w:t>9</w:t>
      </w:r>
      <w:r w:rsidRPr="00414539">
        <w:rPr>
          <w:rFonts w:asciiTheme="minorEastAsia" w:hAnsiTheme="minorEastAsia"/>
          <w:color w:val="000000"/>
          <w:kern w:val="0"/>
          <w:sz w:val="28"/>
          <w:szCs w:val="28"/>
        </w:rPr>
        <w:t>学年学校实施学生全员免学费政策，免学费学生人数占比100%，落实贫困助学金学生人数5</w:t>
      </w:r>
      <w:r w:rsidR="005674F4">
        <w:rPr>
          <w:rFonts w:asciiTheme="minorEastAsia" w:hAnsiTheme="minorEastAsia" w:hint="eastAsia"/>
          <w:color w:val="000000"/>
          <w:kern w:val="0"/>
          <w:sz w:val="28"/>
          <w:szCs w:val="28"/>
        </w:rPr>
        <w:t>5</w:t>
      </w:r>
      <w:r w:rsidRPr="00414539">
        <w:rPr>
          <w:rFonts w:asciiTheme="minorEastAsia" w:hAnsiTheme="minorEastAsia"/>
          <w:color w:val="000000"/>
          <w:kern w:val="0"/>
          <w:sz w:val="28"/>
          <w:szCs w:val="28"/>
        </w:rPr>
        <w:t>人。</w:t>
      </w:r>
    </w:p>
    <w:p w:rsidR="00C21D81" w:rsidRPr="00414539" w:rsidRDefault="00882CF1">
      <w:pPr>
        <w:spacing w:line="480" w:lineRule="atLeast"/>
        <w:ind w:firstLine="480"/>
        <w:rPr>
          <w:rFonts w:asciiTheme="minorEastAsia" w:hAnsiTheme="minorEastAsia"/>
          <w:color w:val="FF0000"/>
          <w:szCs w:val="21"/>
        </w:rPr>
      </w:pPr>
      <w:r w:rsidRPr="00414539">
        <w:rPr>
          <w:rFonts w:asciiTheme="minorEastAsia" w:hAnsiTheme="minorEastAsia"/>
          <w:b/>
          <w:bCs/>
          <w:color w:val="000000"/>
          <w:kern w:val="0"/>
          <w:sz w:val="28"/>
          <w:szCs w:val="28"/>
        </w:rPr>
        <w:t xml:space="preserve">2.4就业质量 </w:t>
      </w:r>
      <w:r w:rsidRPr="00414539">
        <w:rPr>
          <w:rFonts w:asciiTheme="minorEastAsia" w:hAnsiTheme="minorEastAsia"/>
          <w:color w:val="000000"/>
          <w:kern w:val="0"/>
          <w:sz w:val="28"/>
          <w:szCs w:val="28"/>
        </w:rPr>
        <w:t>20</w:t>
      </w:r>
      <w:r w:rsidR="00414539">
        <w:rPr>
          <w:rFonts w:asciiTheme="minorEastAsia" w:hAnsiTheme="minorEastAsia" w:hint="eastAsia"/>
          <w:color w:val="000000"/>
          <w:kern w:val="0"/>
          <w:sz w:val="28"/>
          <w:szCs w:val="28"/>
        </w:rPr>
        <w:t>20</w:t>
      </w:r>
      <w:r w:rsidRPr="00414539">
        <w:rPr>
          <w:rFonts w:asciiTheme="minorEastAsia" w:hAnsiTheme="minorEastAsia"/>
          <w:color w:val="000000"/>
          <w:kern w:val="0"/>
          <w:sz w:val="28"/>
          <w:szCs w:val="28"/>
        </w:rPr>
        <w:t>年我校中职学生毕业率达98.27%，</w:t>
      </w:r>
      <w:r w:rsidR="00414539" w:rsidRPr="00414539">
        <w:rPr>
          <w:rFonts w:asciiTheme="minorEastAsia" w:hAnsiTheme="minorEastAsia" w:hint="eastAsia"/>
          <w:color w:val="000000"/>
          <w:kern w:val="0"/>
          <w:sz w:val="28"/>
          <w:szCs w:val="28"/>
        </w:rPr>
        <w:t>毕业生就业率为98.52%以上，对口就业率为82.10%以上，</w:t>
      </w:r>
      <w:r w:rsidRPr="00414539">
        <w:rPr>
          <w:rFonts w:asciiTheme="minorEastAsia" w:hAnsiTheme="minorEastAsia"/>
          <w:color w:val="000000"/>
          <w:kern w:val="0"/>
          <w:sz w:val="28"/>
          <w:szCs w:val="28"/>
        </w:rPr>
        <w:t>双证书取证率达100%，毕业生初次就业起薪为2700元/月。</w:t>
      </w:r>
    </w:p>
    <w:p w:rsidR="00C21D81" w:rsidRPr="00414539" w:rsidRDefault="00882CF1">
      <w:pPr>
        <w:spacing w:line="480" w:lineRule="atLeast"/>
        <w:ind w:firstLine="480"/>
        <w:rPr>
          <w:rFonts w:asciiTheme="minorEastAsia" w:hAnsiTheme="minorEastAsia"/>
          <w:szCs w:val="21"/>
        </w:rPr>
      </w:pPr>
      <w:r w:rsidRPr="00414539">
        <w:rPr>
          <w:rFonts w:asciiTheme="minorEastAsia" w:hAnsiTheme="minorEastAsia"/>
          <w:b/>
          <w:bCs/>
          <w:color w:val="000000"/>
          <w:kern w:val="0"/>
          <w:sz w:val="28"/>
          <w:szCs w:val="28"/>
        </w:rPr>
        <w:t xml:space="preserve">2.5职业发展 </w:t>
      </w:r>
      <w:r w:rsidRPr="00414539">
        <w:rPr>
          <w:rFonts w:asciiTheme="minorEastAsia" w:hAnsiTheme="minorEastAsia"/>
          <w:color w:val="000000"/>
          <w:kern w:val="0"/>
          <w:sz w:val="28"/>
          <w:szCs w:val="28"/>
        </w:rPr>
        <w:t>学校谨遵“以就业为导向，以服务为宗旨”的职业发展理念，以提升劳动者就业素质和岗位适应水平为目标，开展</w:t>
      </w:r>
      <w:r w:rsidR="00C33C82">
        <w:rPr>
          <w:rFonts w:asciiTheme="minorEastAsia" w:hAnsiTheme="minorEastAsia" w:hint="eastAsia"/>
          <w:color w:val="000000"/>
          <w:kern w:val="0"/>
          <w:sz w:val="28"/>
          <w:szCs w:val="28"/>
        </w:rPr>
        <w:t>了</w:t>
      </w:r>
      <w:r w:rsidRPr="00414539">
        <w:rPr>
          <w:rFonts w:asciiTheme="minorEastAsia" w:hAnsiTheme="minorEastAsia"/>
          <w:color w:val="000000"/>
          <w:kern w:val="0"/>
          <w:sz w:val="28"/>
          <w:szCs w:val="28"/>
        </w:rPr>
        <w:t>数控综合加工、零件测绘与CAD成图技术、</w:t>
      </w:r>
      <w:proofErr w:type="gramStart"/>
      <w:r w:rsidRPr="00414539">
        <w:rPr>
          <w:rFonts w:asciiTheme="minorEastAsia" w:hAnsiTheme="minorEastAsia"/>
          <w:color w:val="000000"/>
          <w:kern w:val="0"/>
          <w:sz w:val="28"/>
          <w:szCs w:val="28"/>
        </w:rPr>
        <w:t>车加工</w:t>
      </w:r>
      <w:proofErr w:type="gramEnd"/>
      <w:r w:rsidRPr="00414539">
        <w:rPr>
          <w:rFonts w:asciiTheme="minorEastAsia" w:hAnsiTheme="minorEastAsia"/>
          <w:color w:val="000000"/>
          <w:kern w:val="0"/>
          <w:sz w:val="28"/>
          <w:szCs w:val="28"/>
        </w:rPr>
        <w:t>技术、手工绘图、三</w:t>
      </w:r>
      <w:r w:rsidR="00C33C82">
        <w:rPr>
          <w:rFonts w:asciiTheme="minorEastAsia" w:hAnsiTheme="minorEastAsia" w:hint="eastAsia"/>
          <w:color w:val="000000"/>
          <w:kern w:val="0"/>
          <w:sz w:val="28"/>
          <w:szCs w:val="28"/>
        </w:rPr>
        <w:t>D</w:t>
      </w:r>
      <w:r w:rsidRPr="00414539">
        <w:rPr>
          <w:rFonts w:asciiTheme="minorEastAsia" w:hAnsiTheme="minorEastAsia"/>
          <w:color w:val="000000"/>
          <w:kern w:val="0"/>
          <w:sz w:val="28"/>
          <w:szCs w:val="28"/>
        </w:rPr>
        <w:t>打印技术、电子产品安装与调试、会计技能、职业英语、数字影音</w:t>
      </w:r>
      <w:r w:rsidRPr="00414539">
        <w:rPr>
          <w:rFonts w:asciiTheme="minorEastAsia" w:hAnsiTheme="minorEastAsia"/>
          <w:color w:val="000000"/>
          <w:kern w:val="0"/>
          <w:sz w:val="28"/>
          <w:szCs w:val="28"/>
        </w:rPr>
        <w:lastRenderedPageBreak/>
        <w:t>后期制作技术、办公室事务管理、数学应用能力等专业技能培训课程及比赛以提升学生专业学习能力、岗位适应能力。在20</w:t>
      </w:r>
      <w:r w:rsidR="00C33C82">
        <w:rPr>
          <w:rFonts w:asciiTheme="minorEastAsia" w:hAnsiTheme="minorEastAsia" w:hint="eastAsia"/>
          <w:color w:val="000000"/>
          <w:kern w:val="0"/>
          <w:sz w:val="28"/>
          <w:szCs w:val="28"/>
        </w:rPr>
        <w:t>20</w:t>
      </w:r>
      <w:r w:rsidRPr="00414539">
        <w:rPr>
          <w:rFonts w:asciiTheme="minorEastAsia" w:hAnsiTheme="minorEastAsia"/>
          <w:color w:val="000000"/>
          <w:kern w:val="0"/>
          <w:sz w:val="28"/>
          <w:szCs w:val="28"/>
        </w:rPr>
        <w:t>年1</w:t>
      </w:r>
      <w:r w:rsidR="00C33C82">
        <w:rPr>
          <w:rFonts w:asciiTheme="minorEastAsia" w:hAnsiTheme="minorEastAsia" w:hint="eastAsia"/>
          <w:color w:val="000000"/>
          <w:kern w:val="0"/>
          <w:sz w:val="28"/>
          <w:szCs w:val="28"/>
        </w:rPr>
        <w:t>2</w:t>
      </w:r>
      <w:r w:rsidRPr="00414539">
        <w:rPr>
          <w:rFonts w:asciiTheme="minorEastAsia" w:hAnsiTheme="minorEastAsia"/>
          <w:color w:val="000000"/>
          <w:kern w:val="0"/>
          <w:sz w:val="28"/>
          <w:szCs w:val="28"/>
        </w:rPr>
        <w:t>月的温州市技能节比赛中取得了历史最佳成绩,获得一等奖</w:t>
      </w:r>
      <w:r w:rsidR="005674F4">
        <w:rPr>
          <w:rFonts w:asciiTheme="minorEastAsia" w:hAnsiTheme="minorEastAsia" w:hint="eastAsia"/>
          <w:color w:val="000000"/>
          <w:kern w:val="0"/>
          <w:sz w:val="28"/>
          <w:szCs w:val="28"/>
        </w:rPr>
        <w:t>5</w:t>
      </w:r>
      <w:r w:rsidRPr="00414539">
        <w:rPr>
          <w:rFonts w:asciiTheme="minorEastAsia" w:hAnsiTheme="minorEastAsia"/>
          <w:color w:val="000000"/>
          <w:kern w:val="0"/>
          <w:sz w:val="28"/>
          <w:szCs w:val="28"/>
        </w:rPr>
        <w:t>人</w:t>
      </w:r>
      <w:r w:rsidR="005674F4">
        <w:rPr>
          <w:rFonts w:asciiTheme="minorEastAsia" w:hAnsiTheme="minorEastAsia" w:hint="eastAsia"/>
          <w:color w:val="000000"/>
          <w:kern w:val="0"/>
          <w:sz w:val="28"/>
          <w:szCs w:val="28"/>
        </w:rPr>
        <w:t>次</w:t>
      </w:r>
      <w:r w:rsidRPr="00414539">
        <w:rPr>
          <w:rFonts w:asciiTheme="minorEastAsia" w:hAnsiTheme="minorEastAsia"/>
          <w:color w:val="000000"/>
          <w:kern w:val="0"/>
          <w:sz w:val="28"/>
          <w:szCs w:val="28"/>
        </w:rPr>
        <w:t>，二等奖</w:t>
      </w:r>
      <w:r w:rsidR="005674F4">
        <w:rPr>
          <w:rFonts w:asciiTheme="minorEastAsia" w:hAnsiTheme="minorEastAsia" w:hint="eastAsia"/>
          <w:color w:val="000000"/>
          <w:kern w:val="0"/>
          <w:sz w:val="28"/>
          <w:szCs w:val="28"/>
        </w:rPr>
        <w:t>7</w:t>
      </w:r>
      <w:r w:rsidRPr="00414539">
        <w:rPr>
          <w:rFonts w:asciiTheme="minorEastAsia" w:hAnsiTheme="minorEastAsia"/>
          <w:color w:val="000000"/>
          <w:kern w:val="0"/>
          <w:sz w:val="28"/>
          <w:szCs w:val="28"/>
        </w:rPr>
        <w:t>人</w:t>
      </w:r>
      <w:r w:rsidR="005674F4">
        <w:rPr>
          <w:rFonts w:asciiTheme="minorEastAsia" w:hAnsiTheme="minorEastAsia" w:hint="eastAsia"/>
          <w:color w:val="000000"/>
          <w:kern w:val="0"/>
          <w:sz w:val="28"/>
          <w:szCs w:val="28"/>
        </w:rPr>
        <w:t>次</w:t>
      </w:r>
      <w:r w:rsidRPr="00414539">
        <w:rPr>
          <w:rFonts w:asciiTheme="minorEastAsia" w:hAnsiTheme="minorEastAsia"/>
          <w:color w:val="000000"/>
          <w:kern w:val="0"/>
          <w:sz w:val="28"/>
          <w:szCs w:val="28"/>
        </w:rPr>
        <w:t>，三等奖1</w:t>
      </w:r>
      <w:r w:rsidR="005674F4">
        <w:rPr>
          <w:rFonts w:asciiTheme="minorEastAsia" w:hAnsiTheme="minorEastAsia" w:hint="eastAsia"/>
          <w:color w:val="000000"/>
          <w:kern w:val="0"/>
          <w:sz w:val="28"/>
          <w:szCs w:val="28"/>
        </w:rPr>
        <w:t>1</w:t>
      </w:r>
      <w:r w:rsidRPr="00414539">
        <w:rPr>
          <w:rFonts w:asciiTheme="minorEastAsia" w:hAnsiTheme="minorEastAsia"/>
          <w:color w:val="000000"/>
          <w:kern w:val="0"/>
          <w:sz w:val="28"/>
          <w:szCs w:val="28"/>
        </w:rPr>
        <w:t>人</w:t>
      </w:r>
      <w:r w:rsidR="005674F4">
        <w:rPr>
          <w:rFonts w:asciiTheme="minorEastAsia" w:hAnsiTheme="minorEastAsia" w:hint="eastAsia"/>
          <w:color w:val="000000"/>
          <w:kern w:val="0"/>
          <w:sz w:val="28"/>
          <w:szCs w:val="28"/>
        </w:rPr>
        <w:t>次</w:t>
      </w:r>
      <w:r w:rsidRPr="00414539">
        <w:rPr>
          <w:rFonts w:asciiTheme="minorEastAsia" w:hAnsiTheme="minorEastAsia"/>
          <w:color w:val="000000"/>
          <w:kern w:val="0"/>
          <w:sz w:val="28"/>
          <w:szCs w:val="28"/>
        </w:rPr>
        <w:t>。另外，我校开设的创新创业等职业课程将理论与实操更好结合以提高岗位专业技术掌握水平，为将技术运用到实际工作中打下牢实的基础</w:t>
      </w:r>
    </w:p>
    <w:p w:rsidR="00C21D81" w:rsidRPr="00414539" w:rsidRDefault="00882CF1">
      <w:pPr>
        <w:spacing w:line="410" w:lineRule="atLeast"/>
        <w:ind w:firstLineChars="100" w:firstLine="321"/>
        <w:rPr>
          <w:rFonts w:asciiTheme="minorEastAsia" w:hAnsiTheme="minorEastAsia"/>
          <w:b/>
          <w:bCs/>
          <w:color w:val="000000"/>
          <w:sz w:val="32"/>
          <w:szCs w:val="32"/>
        </w:rPr>
      </w:pPr>
      <w:r w:rsidRPr="00414539">
        <w:rPr>
          <w:rFonts w:asciiTheme="minorEastAsia" w:hAnsiTheme="minorEastAsia"/>
          <w:b/>
          <w:bCs/>
          <w:color w:val="000000"/>
          <w:kern w:val="0"/>
          <w:sz w:val="32"/>
          <w:szCs w:val="32"/>
        </w:rPr>
        <w:t>3.质量保障措施</w:t>
      </w:r>
    </w:p>
    <w:p w:rsidR="00C21D81" w:rsidRPr="00414539" w:rsidRDefault="00882CF1" w:rsidP="00F54A75">
      <w:pPr>
        <w:ind w:firstLineChars="200" w:firstLine="562"/>
        <w:rPr>
          <w:rFonts w:asciiTheme="minorEastAsia" w:hAnsiTheme="minorEastAsia"/>
          <w:color w:val="FF0000"/>
          <w:szCs w:val="21"/>
        </w:rPr>
      </w:pPr>
      <w:r w:rsidRPr="00414539">
        <w:rPr>
          <w:rFonts w:asciiTheme="minorEastAsia" w:hAnsiTheme="minorEastAsia"/>
          <w:b/>
          <w:bCs/>
          <w:color w:val="000000"/>
          <w:kern w:val="0"/>
          <w:sz w:val="28"/>
          <w:szCs w:val="28"/>
        </w:rPr>
        <w:t>3.1专业动态调整</w:t>
      </w:r>
      <w:r w:rsidRPr="00414539">
        <w:rPr>
          <w:rFonts w:asciiTheme="minorEastAsia" w:hAnsiTheme="minorEastAsia"/>
          <w:b/>
          <w:bCs/>
          <w:color w:val="000000"/>
          <w:sz w:val="28"/>
          <w:szCs w:val="28"/>
        </w:rPr>
        <w:t xml:space="preserve"> </w:t>
      </w:r>
      <w:r w:rsidRPr="00414539">
        <w:rPr>
          <w:rFonts w:asciiTheme="minorEastAsia" w:hAnsiTheme="minorEastAsia"/>
          <w:color w:val="000000"/>
          <w:kern w:val="0"/>
          <w:sz w:val="28"/>
          <w:szCs w:val="28"/>
        </w:rPr>
        <w:t>各专业成立专业建设委员会，对计划增设专业进行深入调研，根据调研结果和学校要求制定各专业建设规划及年度实施计划，及时做好各专业建设的阶段性工作总结。为满足区域经济发展需要，学校增设工业机器人专业，并于2018学年投入600万元建设工业机器人实训基地。</w:t>
      </w:r>
    </w:p>
    <w:p w:rsidR="00C21D81" w:rsidRPr="00414539" w:rsidRDefault="00882CF1" w:rsidP="00F54A75">
      <w:pPr>
        <w:ind w:firstLineChars="200" w:firstLine="562"/>
        <w:jc w:val="left"/>
        <w:rPr>
          <w:rFonts w:asciiTheme="minorEastAsia" w:hAnsiTheme="minorEastAsia"/>
          <w:b/>
          <w:bCs/>
          <w:color w:val="000000"/>
          <w:sz w:val="28"/>
          <w:szCs w:val="28"/>
        </w:rPr>
      </w:pPr>
      <w:r w:rsidRPr="00414539">
        <w:rPr>
          <w:rFonts w:asciiTheme="minorEastAsia" w:hAnsiTheme="minorEastAsia"/>
          <w:b/>
          <w:bCs/>
          <w:color w:val="000000"/>
          <w:sz w:val="28"/>
          <w:szCs w:val="28"/>
        </w:rPr>
        <w:t>3.2教育教学改革</w:t>
      </w:r>
    </w:p>
    <w:p w:rsidR="00C21D81" w:rsidRPr="00414539" w:rsidRDefault="00882CF1">
      <w:pPr>
        <w:spacing w:line="312" w:lineRule="auto"/>
        <w:ind w:firstLineChars="200" w:firstLine="562"/>
        <w:jc w:val="left"/>
        <w:rPr>
          <w:rFonts w:asciiTheme="minorEastAsia" w:hAnsiTheme="minorEastAsia"/>
          <w:color w:val="000000"/>
          <w:kern w:val="0"/>
          <w:sz w:val="28"/>
          <w:szCs w:val="28"/>
        </w:rPr>
      </w:pPr>
      <w:r w:rsidRPr="00414539">
        <w:rPr>
          <w:rFonts w:asciiTheme="minorEastAsia" w:hAnsiTheme="minorEastAsia"/>
          <w:b/>
          <w:bCs/>
          <w:color w:val="000000"/>
          <w:sz w:val="28"/>
          <w:szCs w:val="28"/>
        </w:rPr>
        <w:t>3.2.1基于校本，</w:t>
      </w:r>
      <w:proofErr w:type="gramStart"/>
      <w:r w:rsidRPr="00414539">
        <w:rPr>
          <w:rFonts w:asciiTheme="minorEastAsia" w:hAnsiTheme="minorEastAsia"/>
          <w:b/>
          <w:bCs/>
          <w:color w:val="000000"/>
          <w:sz w:val="28"/>
          <w:szCs w:val="28"/>
        </w:rPr>
        <w:t>细谋方略</w:t>
      </w:r>
      <w:proofErr w:type="gramEnd"/>
      <w:r w:rsidRPr="00414539">
        <w:rPr>
          <w:rFonts w:asciiTheme="minorEastAsia" w:hAnsiTheme="minorEastAsia" w:hint="eastAsia"/>
          <w:b/>
          <w:bCs/>
          <w:color w:val="000000"/>
          <w:sz w:val="28"/>
          <w:szCs w:val="28"/>
        </w:rPr>
        <w:t xml:space="preserve"> </w:t>
      </w:r>
      <w:r w:rsidRPr="00414539">
        <w:rPr>
          <w:rFonts w:asciiTheme="minorEastAsia" w:hAnsiTheme="minorEastAsia"/>
          <w:color w:val="000000"/>
          <w:kern w:val="0"/>
          <w:sz w:val="28"/>
          <w:szCs w:val="28"/>
        </w:rPr>
        <w:t>为了迎合区域经济发展和学生就业升学等不同需求，学校在省教育厅中</w:t>
      </w:r>
      <w:proofErr w:type="gramStart"/>
      <w:r w:rsidRPr="00414539">
        <w:rPr>
          <w:rFonts w:asciiTheme="minorEastAsia" w:hAnsiTheme="minorEastAsia"/>
          <w:color w:val="000000"/>
          <w:kern w:val="0"/>
          <w:sz w:val="28"/>
          <w:szCs w:val="28"/>
        </w:rPr>
        <w:t>职课改文件</w:t>
      </w:r>
      <w:proofErr w:type="gramEnd"/>
      <w:r w:rsidRPr="00414539">
        <w:rPr>
          <w:rFonts w:asciiTheme="minorEastAsia" w:hAnsiTheme="minorEastAsia"/>
          <w:color w:val="000000"/>
          <w:kern w:val="0"/>
          <w:sz w:val="28"/>
          <w:szCs w:val="28"/>
        </w:rPr>
        <w:t>精神的指导下，本着“升学有基础，就业有技术，创业有门路”的办学理念，逐步推进科学性的课程改革。主要体现在以下几个方面：1.打造多样化的选择性课程体系。科学合理地设置公共课程和专业课程的占比、核心课程与选修课程的占比。为相关专业学生更深入地掌握专业大类内特定方向和工种的专业知识和技能而开设限定选修课；为扩大学生知识面而开设自由选修课。2.积极创新人才培养模式。探索并建设模块化课程的选择机制、工学交替的教学机制、做中学的学习机制等。3.以“培养身心和谐发展、有一技之长，富有创新精神和创业能力的高素质技术</w:t>
      </w:r>
      <w:r w:rsidRPr="00414539">
        <w:rPr>
          <w:rFonts w:asciiTheme="minorEastAsia" w:hAnsiTheme="minorEastAsia"/>
          <w:color w:val="000000"/>
          <w:kern w:val="0"/>
          <w:sz w:val="28"/>
          <w:szCs w:val="28"/>
        </w:rPr>
        <w:lastRenderedPageBreak/>
        <w:t>人才”为目标，适时调整课程内容和教学方法，建立健全与选择性课程体系相适应的教学评价新体系。经过两年多的努力奋斗，已略见成效。如我校模具加工技术专业在课改大背景下成为省第二批现代学徒</w:t>
      </w:r>
      <w:proofErr w:type="gramStart"/>
      <w:r w:rsidRPr="00414539">
        <w:rPr>
          <w:rFonts w:asciiTheme="minorEastAsia" w:hAnsiTheme="minorEastAsia"/>
          <w:color w:val="000000"/>
          <w:kern w:val="0"/>
          <w:sz w:val="28"/>
          <w:szCs w:val="28"/>
        </w:rPr>
        <w:t>制人才</w:t>
      </w:r>
      <w:proofErr w:type="gramEnd"/>
      <w:r w:rsidRPr="00414539">
        <w:rPr>
          <w:rFonts w:asciiTheme="minorEastAsia" w:hAnsiTheme="minorEastAsia"/>
          <w:color w:val="000000"/>
          <w:kern w:val="0"/>
          <w:sz w:val="28"/>
          <w:szCs w:val="28"/>
        </w:rPr>
        <w:t>培养模式试点单位。4.为保证课堂教学的有效性，达到“学以致用”的教学目的，学校结合专业实际情况致力于各专业校本教材的开发和应用，到目前为止先后开发校本教材15套。</w:t>
      </w:r>
    </w:p>
    <w:p w:rsidR="00C21D81" w:rsidRPr="00414539" w:rsidRDefault="00882CF1">
      <w:pPr>
        <w:spacing w:line="480" w:lineRule="atLeast"/>
        <w:ind w:firstLineChars="200" w:firstLine="562"/>
        <w:rPr>
          <w:rFonts w:asciiTheme="minorEastAsia" w:hAnsiTheme="minorEastAsia"/>
          <w:szCs w:val="21"/>
        </w:rPr>
      </w:pPr>
      <w:r w:rsidRPr="00414539">
        <w:rPr>
          <w:rFonts w:asciiTheme="minorEastAsia" w:hAnsiTheme="minorEastAsia"/>
          <w:b/>
          <w:bCs/>
          <w:color w:val="000000"/>
          <w:kern w:val="0"/>
          <w:sz w:val="28"/>
          <w:szCs w:val="28"/>
        </w:rPr>
        <w:t>3.2.2彰显选择，深耕课程</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（1） 群策群力开发丰富多彩的自由选修课</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为了夯实我校学生职业素养，拓广其知识面，优化专业技能，根据学生的兴趣特长，结合教师自身特长，由于疫情影响2个学期共开设了43门自由选修课。</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这43门选修课，人文素养类如历史人物故事、散文朗诵、影视欣赏等21门，有专业拓展类的:钳工、3d打印、图形图像设计、趣味电子裝搭、影视编辑、无人机等16门，有兴趣类：编发、手工、摄影等6门。</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（2） 限定选修专业特色强</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机械专业是我校第一大主体专业，下设机械制造，模具制造，机电技术应用、数控技术应用四小专业，我门根据各专业课程内在逻辑关系设置专业课程，学生在第一学期中就分班学习，现代学徒班为就业班，根据企业方要求设置课程，基础文化学科：语文、数学、英语；综合学科课程：德育、体育专业理论课程：机械基础、机械识图、测量技术、塑料模具设计与制造，基础技能课程：AutoCAD、模具装配钳工。高二各班根据学生及师资情况专业技能分钳工、数车限定选修。</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lastRenderedPageBreak/>
        <w:t>（3）体育必修课学生各尽其长</w:t>
      </w:r>
    </w:p>
    <w:p w:rsidR="00114CC4" w:rsidRPr="00414539" w:rsidRDefault="00114CC4"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根据学生体育运动爱好专长，结合体育老师大学所学专项不同，本学期开始高一、二段体育课学生在田径、篮球、足球、排球四项中选择一项进行专项学习，我们把每个段体育课分成7个组合，组合内班级在同一时段开设体育课，同组合学生自由选择一项运动项目，</w:t>
      </w:r>
      <w:proofErr w:type="gramStart"/>
      <w:r w:rsidRPr="00414539">
        <w:rPr>
          <w:rFonts w:asciiTheme="minorEastAsia" w:hAnsiTheme="minorEastAsia" w:hint="eastAsia"/>
          <w:color w:val="000000"/>
          <w:kern w:val="0"/>
          <w:sz w:val="28"/>
          <w:szCs w:val="28"/>
        </w:rPr>
        <w:t>走班上课</w:t>
      </w:r>
      <w:proofErr w:type="gramEnd"/>
      <w:r w:rsidRPr="00414539">
        <w:rPr>
          <w:rFonts w:asciiTheme="minorEastAsia" w:hAnsiTheme="minorEastAsia" w:hint="eastAsia"/>
          <w:color w:val="000000"/>
          <w:kern w:val="0"/>
          <w:sz w:val="28"/>
          <w:szCs w:val="28"/>
        </w:rPr>
        <w:t>。做到师生各展其长，培养学生运动兴趣，提高锻炼效果。</w:t>
      </w:r>
    </w:p>
    <w:p w:rsidR="00C21D81" w:rsidRPr="00414539" w:rsidRDefault="00882CF1" w:rsidP="00114CC4">
      <w:pPr>
        <w:spacing w:line="480" w:lineRule="atLeast"/>
        <w:ind w:firstLine="480"/>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3.2.3尽心</w:t>
      </w:r>
      <w:proofErr w:type="gramStart"/>
      <w:r w:rsidRPr="00414539">
        <w:rPr>
          <w:rFonts w:asciiTheme="minorEastAsia" w:hAnsiTheme="minorEastAsia"/>
          <w:b/>
          <w:bCs/>
          <w:color w:val="000000"/>
          <w:kern w:val="0"/>
          <w:sz w:val="28"/>
          <w:szCs w:val="28"/>
        </w:rPr>
        <w:t>践行</w:t>
      </w:r>
      <w:proofErr w:type="gramEnd"/>
      <w:r w:rsidRPr="00414539">
        <w:rPr>
          <w:rFonts w:asciiTheme="minorEastAsia" w:hAnsiTheme="minorEastAsia"/>
          <w:b/>
          <w:bCs/>
          <w:color w:val="000000"/>
          <w:kern w:val="0"/>
          <w:sz w:val="28"/>
          <w:szCs w:val="28"/>
        </w:rPr>
        <w:t>，成果斐然</w:t>
      </w:r>
      <w:r w:rsidRPr="00414539">
        <w:rPr>
          <w:rFonts w:asciiTheme="minorEastAsia" w:hAnsiTheme="minorEastAsia" w:hint="eastAsia"/>
          <w:b/>
          <w:bCs/>
          <w:color w:val="000000"/>
          <w:kern w:val="0"/>
          <w:sz w:val="28"/>
          <w:szCs w:val="28"/>
        </w:rPr>
        <w:t xml:space="preserve"> </w:t>
      </w:r>
      <w:r w:rsidRPr="00414539">
        <w:rPr>
          <w:rFonts w:asciiTheme="minorEastAsia" w:hAnsiTheme="minorEastAsia"/>
          <w:color w:val="000000"/>
          <w:kern w:val="0"/>
          <w:sz w:val="28"/>
          <w:szCs w:val="28"/>
        </w:rPr>
        <w:t>现代学徒试点，成果骄人，在2015年10月，我校将模具制造技术专业定为现代学徒</w:t>
      </w:r>
      <w:proofErr w:type="gramStart"/>
      <w:r w:rsidRPr="00414539">
        <w:rPr>
          <w:rFonts w:asciiTheme="minorEastAsia" w:hAnsiTheme="minorEastAsia"/>
          <w:color w:val="000000"/>
          <w:kern w:val="0"/>
          <w:sz w:val="28"/>
          <w:szCs w:val="28"/>
        </w:rPr>
        <w:t>制人才</w:t>
      </w:r>
      <w:proofErr w:type="gramEnd"/>
      <w:r w:rsidRPr="00414539">
        <w:rPr>
          <w:rFonts w:asciiTheme="minorEastAsia" w:hAnsiTheme="minorEastAsia"/>
          <w:color w:val="000000"/>
          <w:kern w:val="0"/>
          <w:sz w:val="28"/>
          <w:szCs w:val="28"/>
        </w:rPr>
        <w:t>培养试点专业，我校在四年探索现代学徒</w:t>
      </w:r>
      <w:proofErr w:type="gramStart"/>
      <w:r w:rsidRPr="00414539">
        <w:rPr>
          <w:rFonts w:asciiTheme="minorEastAsia" w:hAnsiTheme="minorEastAsia"/>
          <w:color w:val="000000"/>
          <w:kern w:val="0"/>
          <w:sz w:val="28"/>
          <w:szCs w:val="28"/>
        </w:rPr>
        <w:t>制实践</w:t>
      </w:r>
      <w:proofErr w:type="gramEnd"/>
      <w:r w:rsidRPr="00414539">
        <w:rPr>
          <w:rFonts w:asciiTheme="minorEastAsia" w:hAnsiTheme="minorEastAsia"/>
          <w:color w:val="000000"/>
          <w:kern w:val="0"/>
          <w:sz w:val="28"/>
          <w:szCs w:val="28"/>
        </w:rPr>
        <w:t>中，依托虹桥区域产业发展，校企紧密合作，紧扣六个“共同”，创新人才培养模式，形成具有虹桥区域特色的现代学徒</w:t>
      </w:r>
      <w:proofErr w:type="gramStart"/>
      <w:r w:rsidRPr="00414539">
        <w:rPr>
          <w:rFonts w:asciiTheme="minorEastAsia" w:hAnsiTheme="minorEastAsia"/>
          <w:color w:val="000000"/>
          <w:kern w:val="0"/>
          <w:sz w:val="28"/>
          <w:szCs w:val="28"/>
        </w:rPr>
        <w:t>制人才</w:t>
      </w:r>
      <w:proofErr w:type="gramEnd"/>
      <w:r w:rsidRPr="00414539">
        <w:rPr>
          <w:rFonts w:asciiTheme="minorEastAsia" w:hAnsiTheme="minorEastAsia"/>
          <w:color w:val="000000"/>
          <w:kern w:val="0"/>
          <w:sz w:val="28"/>
          <w:szCs w:val="28"/>
        </w:rPr>
        <w:t>培养模式。实践证明我校毕业的学生能独立“站在”企业生产链上，大部分学生能成为企业生产链上的技术骨干人员。已经向合作企业输送毕业生共130多人次就业，平均薪资4000—7000元/月不等。2018年9月被浙江省教育厅确定为第二批现代学徒制试点单位。现代学徒</w:t>
      </w:r>
      <w:proofErr w:type="gramStart"/>
      <w:r w:rsidRPr="00414539">
        <w:rPr>
          <w:rFonts w:asciiTheme="minorEastAsia" w:hAnsiTheme="minorEastAsia"/>
          <w:color w:val="000000"/>
          <w:kern w:val="0"/>
          <w:sz w:val="28"/>
          <w:szCs w:val="28"/>
        </w:rPr>
        <w:t>制人才</w:t>
      </w:r>
      <w:proofErr w:type="gramEnd"/>
      <w:r w:rsidRPr="00414539">
        <w:rPr>
          <w:rFonts w:asciiTheme="minorEastAsia" w:hAnsiTheme="minorEastAsia"/>
          <w:color w:val="000000"/>
          <w:kern w:val="0"/>
          <w:sz w:val="28"/>
          <w:szCs w:val="28"/>
        </w:rPr>
        <w:t>培养模式受到本区域企业家认可，社会的赞誉。</w:t>
      </w:r>
    </w:p>
    <w:p w:rsidR="00C21D81" w:rsidRPr="00414539" w:rsidRDefault="00882CF1" w:rsidP="001F3EC1">
      <w:pPr>
        <w:spacing w:line="480" w:lineRule="atLeast"/>
        <w:ind w:firstLineChars="198" w:firstLine="557"/>
        <w:rPr>
          <w:rFonts w:asciiTheme="minorEastAsia" w:hAnsiTheme="minorEastAsia"/>
          <w:b/>
          <w:bCs/>
          <w:color w:val="000000"/>
          <w:sz w:val="28"/>
          <w:szCs w:val="28"/>
        </w:rPr>
      </w:pPr>
      <w:r w:rsidRPr="00414539">
        <w:rPr>
          <w:rFonts w:asciiTheme="minorEastAsia" w:hAnsiTheme="minorEastAsia"/>
          <w:b/>
          <w:bCs/>
          <w:color w:val="000000"/>
          <w:kern w:val="0"/>
          <w:sz w:val="28"/>
          <w:szCs w:val="28"/>
        </w:rPr>
        <w:t>3.3 教师培养培训</w:t>
      </w:r>
    </w:p>
    <w:p w:rsidR="001F3EC1" w:rsidRPr="001F3EC1" w:rsidRDefault="001F3EC1" w:rsidP="001F3EC1">
      <w:pPr>
        <w:spacing w:line="480" w:lineRule="atLeast"/>
        <w:ind w:firstLineChars="200" w:firstLine="560"/>
        <w:rPr>
          <w:rFonts w:asciiTheme="minorEastAsia" w:hAnsiTheme="minorEastAsia"/>
          <w:color w:val="000000"/>
          <w:kern w:val="0"/>
          <w:sz w:val="28"/>
          <w:szCs w:val="28"/>
        </w:rPr>
      </w:pPr>
      <w:r w:rsidRPr="001F3EC1">
        <w:rPr>
          <w:rFonts w:asciiTheme="minorEastAsia" w:hAnsiTheme="minorEastAsia" w:hint="eastAsia"/>
          <w:color w:val="000000"/>
          <w:kern w:val="0"/>
          <w:sz w:val="28"/>
          <w:szCs w:val="28"/>
        </w:rPr>
        <w:t>根据学校制定的“教研组内部教师分层次培养”实施方案，结合上级教师培训管理相关规定。2020年度教师继续教育培训工作相较于往年有很大的变化。在开设培训项目、参培的人数等体量上都大幅度下降，今年无法确保培训经费的占比指标（少部分项目成绩未出）。在继续教育培训中有两个大的模块：自主选课和指令性培训。本年度上半年自主培训项目共校内审核通过89人次，实际参培66人次，项</w:t>
      </w:r>
      <w:r w:rsidRPr="001F3EC1">
        <w:rPr>
          <w:rFonts w:asciiTheme="minorEastAsia" w:hAnsiTheme="minorEastAsia" w:hint="eastAsia"/>
          <w:color w:val="000000"/>
          <w:kern w:val="0"/>
          <w:sz w:val="28"/>
          <w:szCs w:val="28"/>
        </w:rPr>
        <w:lastRenderedPageBreak/>
        <w:t>目</w:t>
      </w:r>
      <w:proofErr w:type="gramStart"/>
      <w:r w:rsidRPr="001F3EC1">
        <w:rPr>
          <w:rFonts w:asciiTheme="minorEastAsia" w:hAnsiTheme="minorEastAsia" w:hint="eastAsia"/>
          <w:color w:val="000000"/>
          <w:kern w:val="0"/>
          <w:sz w:val="28"/>
          <w:szCs w:val="28"/>
        </w:rPr>
        <w:t>开班率</w:t>
      </w:r>
      <w:proofErr w:type="gramEnd"/>
      <w:r w:rsidRPr="001F3EC1">
        <w:rPr>
          <w:rFonts w:asciiTheme="minorEastAsia" w:hAnsiTheme="minorEastAsia" w:hint="eastAsia"/>
          <w:color w:val="000000"/>
          <w:kern w:val="0"/>
          <w:sz w:val="28"/>
          <w:szCs w:val="28"/>
        </w:rPr>
        <w:t>74.1%（其中90学时培训</w:t>
      </w:r>
      <w:proofErr w:type="gramStart"/>
      <w:r w:rsidRPr="001F3EC1">
        <w:rPr>
          <w:rFonts w:asciiTheme="minorEastAsia" w:hAnsiTheme="minorEastAsia" w:hint="eastAsia"/>
          <w:color w:val="000000"/>
          <w:kern w:val="0"/>
          <w:sz w:val="28"/>
          <w:szCs w:val="28"/>
        </w:rPr>
        <w:t>开班均</w:t>
      </w:r>
      <w:proofErr w:type="gramEnd"/>
      <w:r w:rsidRPr="001F3EC1">
        <w:rPr>
          <w:rFonts w:asciiTheme="minorEastAsia" w:hAnsiTheme="minorEastAsia" w:hint="eastAsia"/>
          <w:color w:val="000000"/>
          <w:kern w:val="0"/>
          <w:sz w:val="28"/>
          <w:szCs w:val="28"/>
        </w:rPr>
        <w:t>取消）。一般指令性培训参训14人次；省级指令性培训参训4人次。在省级指令性培训中今年的一大调整是线上、线下的时间平均分布，而且在费用报销上遇到困难，主要是</w:t>
      </w:r>
      <w:proofErr w:type="gramStart"/>
      <w:r w:rsidRPr="001F3EC1">
        <w:rPr>
          <w:rFonts w:asciiTheme="minorEastAsia" w:hAnsiTheme="minorEastAsia" w:hint="eastAsia"/>
          <w:color w:val="000000"/>
          <w:kern w:val="0"/>
          <w:sz w:val="28"/>
          <w:szCs w:val="28"/>
        </w:rPr>
        <w:t>省文件</w:t>
      </w:r>
      <w:proofErr w:type="gramEnd"/>
      <w:r w:rsidRPr="001F3EC1">
        <w:rPr>
          <w:rFonts w:asciiTheme="minorEastAsia" w:hAnsiTheme="minorEastAsia" w:hint="eastAsia"/>
          <w:color w:val="000000"/>
          <w:kern w:val="0"/>
          <w:sz w:val="28"/>
          <w:szCs w:val="28"/>
        </w:rPr>
        <w:t>与县里的报销标准不统一。本年度累积培训项目经费支出51948.9元。</w:t>
      </w:r>
    </w:p>
    <w:p w:rsidR="001F3EC1" w:rsidRPr="001F3EC1" w:rsidRDefault="001F3EC1" w:rsidP="001F3EC1">
      <w:pPr>
        <w:spacing w:line="480" w:lineRule="atLeast"/>
        <w:ind w:firstLineChars="100" w:firstLine="280"/>
        <w:rPr>
          <w:rFonts w:asciiTheme="minorEastAsia" w:hAnsiTheme="minorEastAsia"/>
          <w:color w:val="000000"/>
          <w:kern w:val="0"/>
          <w:sz w:val="28"/>
          <w:szCs w:val="28"/>
        </w:rPr>
      </w:pPr>
      <w:r w:rsidRPr="001F3EC1">
        <w:rPr>
          <w:rFonts w:asciiTheme="minorEastAsia" w:hAnsiTheme="minorEastAsia" w:hint="eastAsia"/>
          <w:color w:val="000000"/>
          <w:kern w:val="0"/>
          <w:sz w:val="28"/>
          <w:szCs w:val="28"/>
        </w:rPr>
        <w:t xml:space="preserve"> 在教师培养方面，通过相关科室安排利用校本培训活动及名师工作室的平台让一线教师在教学能力、科研能力、信息化素养方面得以提升。</w:t>
      </w:r>
    </w:p>
    <w:p w:rsidR="001F3EC1" w:rsidRPr="001F3EC1" w:rsidRDefault="001F3EC1" w:rsidP="001F3EC1">
      <w:pPr>
        <w:spacing w:line="480" w:lineRule="atLeast"/>
        <w:ind w:firstLineChars="100" w:firstLine="280"/>
        <w:rPr>
          <w:rFonts w:asciiTheme="minorEastAsia" w:hAnsiTheme="minorEastAsia"/>
          <w:color w:val="000000"/>
          <w:kern w:val="0"/>
          <w:sz w:val="28"/>
          <w:szCs w:val="28"/>
        </w:rPr>
      </w:pPr>
      <w:r w:rsidRPr="001F3EC1">
        <w:rPr>
          <w:rFonts w:asciiTheme="minorEastAsia" w:hAnsiTheme="minorEastAsia" w:hint="eastAsia"/>
          <w:color w:val="000000"/>
          <w:kern w:val="0"/>
          <w:sz w:val="28"/>
          <w:szCs w:val="28"/>
        </w:rPr>
        <w:t xml:space="preserve"> 浙江省周丕桂名师工作室建设今年为终期验收年，在工作室成员共同努力下顺利通过终期验收。在2020年度工作室共开出市级公开课、讲座8</w:t>
      </w:r>
      <w:r>
        <w:rPr>
          <w:rFonts w:asciiTheme="minorEastAsia" w:hAnsiTheme="minorEastAsia" w:hint="eastAsia"/>
          <w:color w:val="000000"/>
          <w:kern w:val="0"/>
          <w:sz w:val="28"/>
          <w:szCs w:val="28"/>
        </w:rPr>
        <w:t>节次，</w:t>
      </w:r>
      <w:r w:rsidRPr="001F3EC1">
        <w:rPr>
          <w:rFonts w:asciiTheme="minorEastAsia" w:hAnsiTheme="minorEastAsia" w:hint="eastAsia"/>
          <w:color w:val="000000"/>
          <w:kern w:val="0"/>
          <w:sz w:val="28"/>
          <w:szCs w:val="28"/>
        </w:rPr>
        <w:t>发表省级论文10篇，乐清市获奖论文5篇，乐清市课题在</w:t>
      </w:r>
      <w:proofErr w:type="gramStart"/>
      <w:r w:rsidRPr="001F3EC1">
        <w:rPr>
          <w:rFonts w:asciiTheme="minorEastAsia" w:hAnsiTheme="minorEastAsia" w:hint="eastAsia"/>
          <w:color w:val="000000"/>
          <w:kern w:val="0"/>
          <w:sz w:val="28"/>
          <w:szCs w:val="28"/>
        </w:rPr>
        <w:t>研</w:t>
      </w:r>
      <w:proofErr w:type="gramEnd"/>
      <w:r w:rsidRPr="001F3EC1">
        <w:rPr>
          <w:rFonts w:asciiTheme="minorEastAsia" w:hAnsiTheme="minorEastAsia" w:hint="eastAsia"/>
          <w:color w:val="000000"/>
          <w:kern w:val="0"/>
          <w:sz w:val="28"/>
          <w:szCs w:val="28"/>
        </w:rPr>
        <w:t>2项；师生技能竞赛中成员获奖7人次，指导学生获奖18人次，取得专利2项。在本年度工作室组织教师进驻现代学徒制合作企业，组建校企“双导师”，共同指导</w:t>
      </w:r>
      <w:proofErr w:type="gramStart"/>
      <w:r w:rsidRPr="001F3EC1">
        <w:rPr>
          <w:rFonts w:asciiTheme="minorEastAsia" w:hAnsiTheme="minorEastAsia" w:hint="eastAsia"/>
          <w:color w:val="000000"/>
          <w:kern w:val="0"/>
          <w:sz w:val="28"/>
          <w:szCs w:val="28"/>
        </w:rPr>
        <w:t>学生跟岗实践</w:t>
      </w:r>
      <w:proofErr w:type="gramEnd"/>
      <w:r w:rsidRPr="001F3EC1">
        <w:rPr>
          <w:rFonts w:asciiTheme="minorEastAsia" w:hAnsiTheme="minorEastAsia" w:hint="eastAsia"/>
          <w:color w:val="000000"/>
          <w:kern w:val="0"/>
          <w:sz w:val="28"/>
          <w:szCs w:val="28"/>
        </w:rPr>
        <w:t>，加快了学生从“学徒—准员工—员工”的转型，提高了人才培养质量。同时工作室在服务企业技术改进方面除了对企业产品开发、技术改进方面进行指导外，更独立完成乐清</w:t>
      </w:r>
      <w:proofErr w:type="gramStart"/>
      <w:r w:rsidRPr="001F3EC1">
        <w:rPr>
          <w:rFonts w:asciiTheme="minorEastAsia" w:hAnsiTheme="minorEastAsia" w:hint="eastAsia"/>
          <w:color w:val="000000"/>
          <w:kern w:val="0"/>
          <w:sz w:val="28"/>
          <w:szCs w:val="28"/>
        </w:rPr>
        <w:t>市精达</w:t>
      </w:r>
      <w:proofErr w:type="gramEnd"/>
      <w:r w:rsidRPr="001F3EC1">
        <w:rPr>
          <w:rFonts w:asciiTheme="minorEastAsia" w:hAnsiTheme="minorEastAsia" w:hint="eastAsia"/>
          <w:color w:val="000000"/>
          <w:kern w:val="0"/>
          <w:sz w:val="28"/>
          <w:szCs w:val="28"/>
        </w:rPr>
        <w:t>仪表厂的“智能变送器”软硬件的开发，协助浙江省</w:t>
      </w:r>
      <w:proofErr w:type="gramStart"/>
      <w:r w:rsidRPr="001F3EC1">
        <w:rPr>
          <w:rFonts w:asciiTheme="minorEastAsia" w:hAnsiTheme="minorEastAsia" w:hint="eastAsia"/>
          <w:color w:val="000000"/>
          <w:kern w:val="0"/>
          <w:sz w:val="28"/>
          <w:szCs w:val="28"/>
        </w:rPr>
        <w:t>晨普汽车</w:t>
      </w:r>
      <w:proofErr w:type="gramEnd"/>
      <w:r w:rsidRPr="001F3EC1">
        <w:rPr>
          <w:rFonts w:asciiTheme="minorEastAsia" w:hAnsiTheme="minorEastAsia" w:hint="eastAsia"/>
          <w:color w:val="000000"/>
          <w:kern w:val="0"/>
          <w:sz w:val="28"/>
          <w:szCs w:val="28"/>
        </w:rPr>
        <w:t>电子有限公司开发了“汽车电池恒温加热器”并取得相应的专利。累计为企业开发产品8项，取得专利6项。</w:t>
      </w:r>
    </w:p>
    <w:p w:rsidR="001F3EC1" w:rsidRDefault="001F3EC1" w:rsidP="001F3EC1">
      <w:pPr>
        <w:spacing w:line="480" w:lineRule="atLeast"/>
        <w:ind w:firstLineChars="100" w:firstLine="280"/>
        <w:rPr>
          <w:rFonts w:asciiTheme="minorEastAsia" w:hAnsiTheme="minorEastAsia"/>
          <w:color w:val="000000"/>
          <w:kern w:val="0"/>
          <w:sz w:val="28"/>
          <w:szCs w:val="28"/>
        </w:rPr>
      </w:pPr>
      <w:r w:rsidRPr="001F3EC1">
        <w:rPr>
          <w:rFonts w:asciiTheme="minorEastAsia" w:hAnsiTheme="minorEastAsia" w:hint="eastAsia"/>
          <w:color w:val="000000"/>
          <w:kern w:val="0"/>
          <w:sz w:val="28"/>
          <w:szCs w:val="28"/>
        </w:rPr>
        <w:t>乐清市陈志磊职高机械名师工作室本年度6月份进行乐清市第二轮第二批名师工作室的终期考核。在三年的运行过程中，工作室负责人及成员有了长足的进步。共取得省级个人荣誉称号2人次，市级荣誉称号1人次，县级荣誉称号8人次；课题研究获奖3项，结题4项；</w:t>
      </w:r>
      <w:r w:rsidRPr="001F3EC1">
        <w:rPr>
          <w:rFonts w:asciiTheme="minorEastAsia" w:hAnsiTheme="minorEastAsia" w:hint="eastAsia"/>
          <w:color w:val="000000"/>
          <w:kern w:val="0"/>
          <w:sz w:val="28"/>
          <w:szCs w:val="28"/>
        </w:rPr>
        <w:lastRenderedPageBreak/>
        <w:t>论文案例获奖省级2篇、市县级9篇，发表若干篇；公开课、讲座市级3节次，县级9节次；教师比赛获奖省级2项，市级12项，县级39项。</w:t>
      </w:r>
    </w:p>
    <w:p w:rsidR="001F3EC1" w:rsidRPr="001F3EC1" w:rsidRDefault="001F3EC1" w:rsidP="001F3EC1">
      <w:pPr>
        <w:spacing w:line="480" w:lineRule="atLeast"/>
        <w:ind w:firstLineChars="100" w:firstLine="280"/>
        <w:rPr>
          <w:rFonts w:asciiTheme="minorEastAsia" w:hAnsiTheme="minorEastAsia"/>
          <w:color w:val="000000"/>
          <w:kern w:val="0"/>
          <w:sz w:val="28"/>
          <w:szCs w:val="28"/>
        </w:rPr>
      </w:pPr>
      <w:r w:rsidRPr="001F3EC1">
        <w:rPr>
          <w:rFonts w:asciiTheme="minorEastAsia" w:hAnsiTheme="minorEastAsia" w:hint="eastAsia"/>
          <w:color w:val="000000"/>
          <w:kern w:val="0"/>
          <w:sz w:val="28"/>
          <w:szCs w:val="28"/>
        </w:rPr>
        <w:t>在校本培训工作中，本年度共举行主题研修活动3次，包含信息化素养提升1次、德育工作主题1次、跨省校际</w:t>
      </w:r>
      <w:proofErr w:type="gramStart"/>
      <w:r w:rsidRPr="001F3EC1">
        <w:rPr>
          <w:rFonts w:asciiTheme="minorEastAsia" w:hAnsiTheme="minorEastAsia" w:hint="eastAsia"/>
          <w:color w:val="000000"/>
          <w:kern w:val="0"/>
          <w:sz w:val="28"/>
          <w:szCs w:val="28"/>
        </w:rPr>
        <w:t>交流线</w:t>
      </w:r>
      <w:proofErr w:type="gramEnd"/>
      <w:r w:rsidRPr="001F3EC1">
        <w:rPr>
          <w:rFonts w:asciiTheme="minorEastAsia" w:hAnsiTheme="minorEastAsia" w:hint="eastAsia"/>
          <w:color w:val="000000"/>
          <w:kern w:val="0"/>
          <w:sz w:val="28"/>
          <w:szCs w:val="28"/>
        </w:rPr>
        <w:t>上活动1次。学校定期开展“骨干教师展示课、新入教师汇报课等活动（上半年因为疫情，大规模活动取消）。下半年骨干教师展示课活动周共26位教师开课，听课261人次；新入教师汇报课（2020学年第一学期）共开课13节，听课113人次。本年度教师校内讲座、公开课共42节次。</w:t>
      </w:r>
    </w:p>
    <w:p w:rsidR="001F3EC1" w:rsidRDefault="001F3EC1" w:rsidP="001F3EC1">
      <w:pPr>
        <w:spacing w:line="480" w:lineRule="atLeast"/>
        <w:ind w:firstLineChars="100" w:firstLine="280"/>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Pr="001F3EC1">
        <w:rPr>
          <w:rFonts w:asciiTheme="minorEastAsia" w:hAnsiTheme="minorEastAsia" w:hint="eastAsia"/>
          <w:color w:val="000000"/>
          <w:kern w:val="0"/>
          <w:sz w:val="28"/>
          <w:szCs w:val="28"/>
        </w:rPr>
        <w:t>本年度在教师培养过程中也取得了一定的成绩（部分结果未出）。公开课：省级1节，市级11节，县级2节；讲座：市级5次，县级1次；教学比赛获奖共43项，其中林建</w:t>
      </w:r>
      <w:proofErr w:type="gramStart"/>
      <w:r w:rsidRPr="001F3EC1">
        <w:rPr>
          <w:rFonts w:asciiTheme="minorEastAsia" w:hAnsiTheme="minorEastAsia" w:hint="eastAsia"/>
          <w:color w:val="000000"/>
          <w:kern w:val="0"/>
          <w:sz w:val="28"/>
          <w:szCs w:val="28"/>
        </w:rPr>
        <w:t>永老师获</w:t>
      </w:r>
      <w:proofErr w:type="gramEnd"/>
      <w:r>
        <w:rPr>
          <w:rFonts w:asciiTheme="minorEastAsia" w:hAnsiTheme="minorEastAsia" w:hint="eastAsia"/>
          <w:color w:val="000000"/>
          <w:kern w:val="0"/>
          <w:sz w:val="28"/>
          <w:szCs w:val="28"/>
        </w:rPr>
        <w:t>浙江省</w:t>
      </w:r>
      <w:r w:rsidRPr="001F3EC1">
        <w:rPr>
          <w:rFonts w:asciiTheme="minorEastAsia" w:hAnsiTheme="minorEastAsia" w:hint="eastAsia"/>
          <w:color w:val="000000"/>
          <w:kern w:val="0"/>
          <w:sz w:val="28"/>
          <w:szCs w:val="28"/>
        </w:rPr>
        <w:t>信息化教学设计和说课大赛一等奖，计算机、机械两支队伍获温州市命题竞赛一等奖；论文获奖8篇，发表24篇；课题立项：省级1项，市级1项，县级5项；课题获奖市级2项，县级1项，结题4项。</w:t>
      </w:r>
    </w:p>
    <w:p w:rsidR="00C21D81" w:rsidRPr="00414539" w:rsidRDefault="00882CF1" w:rsidP="001F3EC1">
      <w:pPr>
        <w:spacing w:line="480" w:lineRule="atLeast"/>
        <w:ind w:firstLineChars="100" w:firstLine="281"/>
        <w:rPr>
          <w:rFonts w:asciiTheme="minorEastAsia" w:hAnsiTheme="minorEastAsia"/>
          <w:b/>
          <w:bCs/>
          <w:color w:val="000000"/>
          <w:kern w:val="0"/>
          <w:sz w:val="28"/>
          <w:szCs w:val="28"/>
        </w:rPr>
      </w:pPr>
      <w:r w:rsidRPr="00414539">
        <w:rPr>
          <w:rFonts w:asciiTheme="minorEastAsia" w:hAnsiTheme="minorEastAsia"/>
          <w:b/>
          <w:bCs/>
          <w:color w:val="000000"/>
          <w:kern w:val="0"/>
          <w:sz w:val="28"/>
          <w:szCs w:val="28"/>
        </w:rPr>
        <w:t>3.4规范管理情况</w:t>
      </w:r>
    </w:p>
    <w:p w:rsidR="00114CC4" w:rsidRPr="00414539" w:rsidRDefault="00882CF1" w:rsidP="00114CC4">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3.4.1教学管理。</w:t>
      </w:r>
      <w:r w:rsidR="00114CC4" w:rsidRPr="00414539">
        <w:rPr>
          <w:rFonts w:asciiTheme="minorEastAsia" w:hAnsiTheme="minorEastAsia" w:hint="eastAsia"/>
          <w:color w:val="000000"/>
          <w:kern w:val="0"/>
          <w:sz w:val="28"/>
          <w:szCs w:val="28"/>
        </w:rPr>
        <w:t>学校重视教师队伍的建设。在教学常规管理方面学校采取了一系列措施。如严格实施教学常规管理制度，明确教师业务管理职责，定期组织各教研组进行教学质量检查；逐步完善教学管理评价体系。在业务水平提升方面，学校通过组织</w:t>
      </w:r>
      <w:proofErr w:type="gramStart"/>
      <w:r w:rsidR="00114CC4" w:rsidRPr="00414539">
        <w:rPr>
          <w:rFonts w:asciiTheme="minorEastAsia" w:hAnsiTheme="minorEastAsia" w:hint="eastAsia"/>
          <w:color w:val="000000"/>
          <w:kern w:val="0"/>
          <w:sz w:val="28"/>
          <w:szCs w:val="28"/>
        </w:rPr>
        <w:t>全员赛课</w:t>
      </w:r>
      <w:proofErr w:type="gramEnd"/>
      <w:r w:rsidR="00114CC4" w:rsidRPr="00414539">
        <w:rPr>
          <w:rFonts w:asciiTheme="minorEastAsia" w:hAnsiTheme="minorEastAsia" w:hint="eastAsia"/>
          <w:color w:val="000000"/>
          <w:kern w:val="0"/>
          <w:sz w:val="28"/>
          <w:szCs w:val="28"/>
        </w:rPr>
        <w:t>活动、鼓励</w:t>
      </w:r>
      <w:proofErr w:type="gramStart"/>
      <w:r w:rsidR="00114CC4" w:rsidRPr="00414539">
        <w:rPr>
          <w:rFonts w:asciiTheme="minorEastAsia" w:hAnsiTheme="minorEastAsia" w:hint="eastAsia"/>
          <w:color w:val="000000"/>
          <w:kern w:val="0"/>
          <w:sz w:val="28"/>
          <w:szCs w:val="28"/>
        </w:rPr>
        <w:t>前勤老师</w:t>
      </w:r>
      <w:proofErr w:type="gramEnd"/>
      <w:r w:rsidR="00114CC4" w:rsidRPr="00414539">
        <w:rPr>
          <w:rFonts w:asciiTheme="minorEastAsia" w:hAnsiTheme="minorEastAsia" w:hint="eastAsia"/>
          <w:color w:val="000000"/>
          <w:kern w:val="0"/>
          <w:sz w:val="28"/>
          <w:szCs w:val="28"/>
        </w:rPr>
        <w:t>参加业务水平培训、为教师各类比赛提供平台等方式敦促一线教师业务水平的提升。</w:t>
      </w:r>
    </w:p>
    <w:p w:rsidR="00114CC4" w:rsidRPr="00414539" w:rsidRDefault="00114CC4" w:rsidP="00114CC4">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通过各相关科室的努力，“双高建设申报”当中我们的机械加工</w:t>
      </w:r>
      <w:r w:rsidRPr="00414539">
        <w:rPr>
          <w:rFonts w:asciiTheme="minorEastAsia" w:hAnsiTheme="minorEastAsia" w:hint="eastAsia"/>
          <w:color w:val="000000"/>
          <w:kern w:val="0"/>
          <w:sz w:val="28"/>
          <w:szCs w:val="28"/>
        </w:rPr>
        <w:lastRenderedPageBreak/>
        <w:t>专业申报通过了浙江省深化产教融合推进项目。本学年关于教研组的建设，采取出台教研组考核办法、细化教研组活动管理等方式，通过各组集体备课、教师个人基本功比赛及县市级教研活动等途径，提高教师个人业务水平，进而达成教研组的进一步建设。也结合本校的实际情况对课程设置进行了整体修改，基本符合课改要求，也符合我校实际教学情况。在计算机组老师的带领下，全校教学开始趋向信息化教学，教务处自行开发了查分系统及成绩分析系统，并采用云阅卷系统，能精准针对教学上查漏补缺，能很好的体现教育现代化水平；为了提升学校的信息化建设，为全校教师配备了《教育信息化能力提升读本》，</w:t>
      </w:r>
      <w:proofErr w:type="gramStart"/>
      <w:r w:rsidRPr="00414539">
        <w:rPr>
          <w:rFonts w:asciiTheme="minorEastAsia" w:hAnsiTheme="minorEastAsia" w:hint="eastAsia"/>
          <w:color w:val="000000"/>
          <w:kern w:val="0"/>
          <w:sz w:val="28"/>
          <w:szCs w:val="28"/>
        </w:rPr>
        <w:t>特别是腾讯文档</w:t>
      </w:r>
      <w:proofErr w:type="gramEnd"/>
      <w:r w:rsidRPr="00414539">
        <w:rPr>
          <w:rFonts w:asciiTheme="minorEastAsia" w:hAnsiTheme="minorEastAsia" w:hint="eastAsia"/>
          <w:color w:val="000000"/>
          <w:kern w:val="0"/>
          <w:sz w:val="28"/>
          <w:szCs w:val="28"/>
        </w:rPr>
        <w:t>、希沃等信息化手段给我们的教学及教务工作带来了极大的便利，课堂教学通过信息化手段，也提高学生的学习兴趣及积极性，提高课堂教学的效率。</w:t>
      </w:r>
    </w:p>
    <w:p w:rsidR="00C21D81" w:rsidRPr="00414539" w:rsidRDefault="00882CF1" w:rsidP="00114CC4">
      <w:pPr>
        <w:spacing w:line="480" w:lineRule="atLeast"/>
        <w:ind w:firstLine="560"/>
        <w:jc w:val="left"/>
        <w:rPr>
          <w:rFonts w:asciiTheme="minorEastAsia" w:hAnsiTheme="minorEastAsia"/>
          <w:szCs w:val="21"/>
        </w:rPr>
      </w:pPr>
      <w:r w:rsidRPr="00414539">
        <w:rPr>
          <w:rFonts w:asciiTheme="minorEastAsia" w:hAnsiTheme="minorEastAsia"/>
          <w:b/>
          <w:bCs/>
          <w:color w:val="000000"/>
          <w:kern w:val="0"/>
          <w:sz w:val="28"/>
          <w:szCs w:val="28"/>
        </w:rPr>
        <w:t>3.4.2学生管理。</w:t>
      </w:r>
      <w:r w:rsidRPr="00414539">
        <w:rPr>
          <w:rFonts w:asciiTheme="minorEastAsia" w:hAnsiTheme="minorEastAsia"/>
          <w:color w:val="000000"/>
          <w:kern w:val="0"/>
          <w:sz w:val="28"/>
          <w:szCs w:val="28"/>
        </w:rPr>
        <w:t>学校始终立足于学生核心素养的发展，学生管理工作遵循中职学生身心发展的特点和规律，为学生的终生发展服务，从校园文化建设、文明礼仪和法纪教育、身心健康教育、学生社团建设、就业创业教育五个方面加强学生管理。通过制定和完善管理制度及一系列主题教育活动，提升了学生的法纪意识和自我管理能力。</w:t>
      </w:r>
    </w:p>
    <w:p w:rsidR="00C21D81" w:rsidRPr="00414539" w:rsidRDefault="00882CF1">
      <w:pPr>
        <w:spacing w:line="468" w:lineRule="atLeast"/>
        <w:ind w:firstLine="640"/>
        <w:rPr>
          <w:rFonts w:asciiTheme="minorEastAsia" w:hAnsiTheme="minorEastAsia"/>
          <w:szCs w:val="21"/>
        </w:rPr>
      </w:pPr>
      <w:r w:rsidRPr="00414539">
        <w:rPr>
          <w:rFonts w:asciiTheme="minorEastAsia" w:hAnsiTheme="minorEastAsia"/>
          <w:b/>
          <w:bCs/>
          <w:color w:val="000000"/>
          <w:kern w:val="0"/>
          <w:sz w:val="28"/>
          <w:szCs w:val="28"/>
        </w:rPr>
        <w:t>3.4.3财务后勤管理。</w:t>
      </w:r>
      <w:r w:rsidRPr="00414539">
        <w:rPr>
          <w:rFonts w:asciiTheme="minorEastAsia" w:hAnsiTheme="minorEastAsia"/>
          <w:color w:val="000000"/>
          <w:kern w:val="0"/>
          <w:sz w:val="28"/>
          <w:szCs w:val="28"/>
        </w:rPr>
        <w:t>学校财务后勤工作以服务为宗旨，强调校产管理系统化、财务管理程序化；根据工作实际，合理编制年度财务预算，做到了用款有计划、收支有标准、管理有定额、分析有资料、监督有要求；严格执行物价部门收费标准，代办性收费专款专用，按实结算。</w:t>
      </w:r>
    </w:p>
    <w:p w:rsidR="00C3037C" w:rsidRPr="00414539" w:rsidRDefault="00882CF1" w:rsidP="00C3037C">
      <w:pPr>
        <w:spacing w:line="480" w:lineRule="atLeast"/>
        <w:ind w:firstLine="640"/>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3.4.4安全管理。</w:t>
      </w:r>
      <w:r w:rsidR="00C3037C" w:rsidRPr="00414539">
        <w:rPr>
          <w:rFonts w:asciiTheme="minorEastAsia" w:hAnsiTheme="minorEastAsia" w:hint="eastAsia"/>
          <w:color w:val="000000"/>
          <w:kern w:val="0"/>
          <w:sz w:val="28"/>
          <w:szCs w:val="28"/>
        </w:rPr>
        <w:t>学校组建了以校长为组长，分管学生安全工作</w:t>
      </w:r>
      <w:r w:rsidR="00C3037C" w:rsidRPr="00414539">
        <w:rPr>
          <w:rFonts w:asciiTheme="minorEastAsia" w:hAnsiTheme="minorEastAsia" w:hint="eastAsia"/>
          <w:color w:val="000000"/>
          <w:kern w:val="0"/>
          <w:sz w:val="28"/>
          <w:szCs w:val="28"/>
        </w:rPr>
        <w:lastRenderedPageBreak/>
        <w:t>和德育工作的副校长为副组长，科室负责人为成员的学校德育和安全工作领导小组。领导小组成员和各职能部门负责人分工明确，职责分明，形成一级抓一级、层层抓落实的责任网络；完善学校各项德育和安全管理制度，严格执行，建立较为完善的班级和学生综合评价体系，定期进行安全教育和学校安全检查；实行值周班学生会和政教处班主任管理双管齐下，充分发挥值周班学生会自治管理能力，做好学生日常行为检查教育工作外，开展班级六项周评比，并定期公布反馈情况统计。</w:t>
      </w:r>
    </w:p>
    <w:p w:rsidR="00C21D81" w:rsidRPr="00414539" w:rsidRDefault="00882CF1" w:rsidP="00C3037C">
      <w:pPr>
        <w:spacing w:line="480" w:lineRule="atLeast"/>
        <w:rPr>
          <w:rFonts w:asciiTheme="minorEastAsia" w:hAnsiTheme="minorEastAsia"/>
          <w:color w:val="000000"/>
          <w:kern w:val="0"/>
          <w:sz w:val="28"/>
          <w:szCs w:val="28"/>
        </w:rPr>
      </w:pPr>
      <w:r w:rsidRPr="00414539">
        <w:rPr>
          <w:rFonts w:asciiTheme="minorEastAsia" w:hAnsiTheme="minorEastAsia"/>
          <w:b/>
          <w:bCs/>
          <w:color w:val="000000"/>
          <w:sz w:val="28"/>
          <w:szCs w:val="28"/>
        </w:rPr>
        <w:t xml:space="preserve">    </w:t>
      </w:r>
      <w:r w:rsidRPr="00414539">
        <w:rPr>
          <w:rFonts w:asciiTheme="minorEastAsia" w:hAnsiTheme="minorEastAsia"/>
          <w:b/>
          <w:bCs/>
          <w:color w:val="000000"/>
          <w:kern w:val="0"/>
          <w:sz w:val="28"/>
          <w:szCs w:val="28"/>
        </w:rPr>
        <w:t>3.5 德育工作情况</w:t>
      </w:r>
    </w:p>
    <w:p w:rsidR="00C3037C" w:rsidRPr="00414539" w:rsidRDefault="00C3037C" w:rsidP="00C3037C">
      <w:pPr>
        <w:spacing w:line="480" w:lineRule="atLeast"/>
        <w:ind w:firstLine="64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1、开齐开足德育课和每周一节班会课。以德育课程为主阵地，德育活动为辅阵地，共同发挥德育课堂的综合素质教育作用。积极</w:t>
      </w:r>
      <w:proofErr w:type="gramStart"/>
      <w:r w:rsidRPr="00414539">
        <w:rPr>
          <w:rFonts w:asciiTheme="minorEastAsia" w:hAnsiTheme="minorEastAsia" w:hint="eastAsia"/>
          <w:color w:val="000000"/>
          <w:kern w:val="0"/>
          <w:sz w:val="28"/>
          <w:szCs w:val="28"/>
        </w:rPr>
        <w:t>践行</w:t>
      </w:r>
      <w:proofErr w:type="gramEnd"/>
      <w:r w:rsidRPr="00414539">
        <w:rPr>
          <w:rFonts w:asciiTheme="minorEastAsia" w:hAnsiTheme="minorEastAsia" w:hint="eastAsia"/>
          <w:color w:val="000000"/>
          <w:kern w:val="0"/>
          <w:sz w:val="28"/>
          <w:szCs w:val="28"/>
        </w:rPr>
        <w:t>社会主义核心价值观，努力提高德育课教学的针对性、时效性和时代感。</w:t>
      </w:r>
    </w:p>
    <w:p w:rsidR="00C3037C" w:rsidRPr="00414539" w:rsidRDefault="00C3037C" w:rsidP="00C3037C">
      <w:pPr>
        <w:spacing w:line="480" w:lineRule="atLeast"/>
        <w:ind w:firstLine="64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2、进一步加强校园文化环境建设。我校以创建“绿色校园”、“垃圾分类示范校”为契机，整个校园美化、绿化、净化，校内陈设与布置合理，具有艺术性、观赏性和教育性，整个校园具有浓郁的文化气息。</w:t>
      </w:r>
    </w:p>
    <w:p w:rsidR="00C3037C" w:rsidRPr="00414539" w:rsidRDefault="00C3037C" w:rsidP="00C3037C">
      <w:pPr>
        <w:spacing w:line="480" w:lineRule="atLeast"/>
        <w:ind w:firstLine="64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丰富校园文化活动。开展德育主题活动、志愿服务活动等各类活动精彩纷呈，每月一主题，每周一重点，以主题引领活动，用活动渲染主题。举办一年一度的校体育节、艺术节、文化技能节、田径运动会、元旦主题文艺汇演、校园主持人大赛，开展学雷锋系列等活动，社团活动丰富多彩，有慎言社团、舞龙社、篮球、摄影、手工等社团，举行心理活动月月系列活动、法制教育月系列活动、入团宣誓活动。</w:t>
      </w:r>
      <w:r w:rsidRPr="00414539">
        <w:rPr>
          <w:rFonts w:asciiTheme="minorEastAsia" w:hAnsiTheme="minorEastAsia" w:hint="eastAsia"/>
          <w:color w:val="000000"/>
          <w:kern w:val="0"/>
          <w:sz w:val="28"/>
          <w:szCs w:val="28"/>
        </w:rPr>
        <w:lastRenderedPageBreak/>
        <w:t>积极开展并参加文明风采大赛，校园文化气氛浓厚。</w:t>
      </w:r>
    </w:p>
    <w:p w:rsidR="00C3037C" w:rsidRPr="00414539" w:rsidRDefault="00C3037C" w:rsidP="00C3037C">
      <w:pPr>
        <w:spacing w:line="480" w:lineRule="atLeast"/>
        <w:ind w:firstLine="64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积极发挥</w:t>
      </w:r>
      <w:proofErr w:type="gramStart"/>
      <w:r w:rsidRPr="00414539">
        <w:rPr>
          <w:rFonts w:asciiTheme="minorEastAsia" w:hAnsiTheme="minorEastAsia" w:hint="eastAsia"/>
          <w:color w:val="000000"/>
          <w:kern w:val="0"/>
          <w:sz w:val="28"/>
          <w:szCs w:val="28"/>
        </w:rPr>
        <w:t>微信公众</w:t>
      </w:r>
      <w:proofErr w:type="gramEnd"/>
      <w:r w:rsidRPr="00414539">
        <w:rPr>
          <w:rFonts w:asciiTheme="minorEastAsia" w:hAnsiTheme="minorEastAsia" w:hint="eastAsia"/>
          <w:color w:val="000000"/>
          <w:kern w:val="0"/>
          <w:sz w:val="28"/>
          <w:szCs w:val="28"/>
        </w:rPr>
        <w:t>平台、</w:t>
      </w:r>
      <w:proofErr w:type="gramStart"/>
      <w:r w:rsidRPr="00414539">
        <w:rPr>
          <w:rFonts w:asciiTheme="minorEastAsia" w:hAnsiTheme="minorEastAsia" w:hint="eastAsia"/>
          <w:color w:val="000000"/>
          <w:kern w:val="0"/>
          <w:sz w:val="28"/>
          <w:szCs w:val="28"/>
        </w:rPr>
        <w:t>校网等</w:t>
      </w:r>
      <w:proofErr w:type="gramEnd"/>
      <w:r w:rsidRPr="00414539">
        <w:rPr>
          <w:rFonts w:asciiTheme="minorEastAsia" w:hAnsiTheme="minorEastAsia" w:hint="eastAsia"/>
          <w:color w:val="000000"/>
          <w:kern w:val="0"/>
          <w:sz w:val="28"/>
          <w:szCs w:val="28"/>
        </w:rPr>
        <w:t>宣传媒介的优势，及时准确地报道学校在办学上取得的新成绩、新经验、新特色，持续扩大了学校的办学影响力。</w:t>
      </w:r>
    </w:p>
    <w:p w:rsidR="00C3037C" w:rsidRPr="00414539" w:rsidRDefault="00C3037C" w:rsidP="00C3037C">
      <w:pPr>
        <w:spacing w:line="480" w:lineRule="atLeast"/>
        <w:ind w:firstLine="64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3、学校学生会由校团委统一管理。校学生会成员由班级推荐，并参加竞聘讲演大会，由学生代表投票产生。校学生会积极参与学校的管理，发挥了主人翁责任感，增强自律的意识。本学年，学生会扎实工作、用心缔造、追求卓越、开拓创新，不断健全学生会考核机制，保持学生会的先进性；进一步加强干部队伍建设，提高学生会干部整体素质；优化各项活动设计，增强学生会的生命力；深化理想信念教育，继续做好青年志愿者工作，引导学生奉献力量、服务社会。本学年学生会组织并参与校园各类文化活动及社会实践：艺术节系列活动、校运动会和体育节系列活动、“新生杯”球赛、元旦文艺汇演、各类演讲朗诵比赛；三月学雷锋、四月祭英烈、五月新青年、九月齐敬老、十月庆国庆、十一月绿色心、十二月成人礼、远足、赞美的温度……，不仅提高了学生会干部的组织能力，也提升同学们人文素养。</w:t>
      </w:r>
    </w:p>
    <w:p w:rsidR="00C21D81" w:rsidRPr="00414539" w:rsidRDefault="00882CF1" w:rsidP="00C3037C">
      <w:pPr>
        <w:spacing w:line="480" w:lineRule="atLeast"/>
        <w:ind w:firstLine="640"/>
        <w:rPr>
          <w:rFonts w:asciiTheme="minorEastAsia" w:hAnsiTheme="minorEastAsia"/>
          <w:szCs w:val="21"/>
        </w:rPr>
      </w:pPr>
      <w:r w:rsidRPr="00414539">
        <w:rPr>
          <w:rFonts w:asciiTheme="minorEastAsia" w:hAnsiTheme="minorEastAsia"/>
          <w:b/>
          <w:bCs/>
          <w:color w:val="000000"/>
          <w:kern w:val="0"/>
          <w:sz w:val="28"/>
          <w:szCs w:val="28"/>
        </w:rPr>
        <w:t>3.6党建情况</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我校党建工作坚持以“服务学生发展、服务教师专业成长、服务乐清区域经济发展”的人才培养目标，围绕学校工作，强化服务意识，提升服务水平，顺利推进了学校各项工作的开展。</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一、树立服务意识，提高服务质量</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制定计划，按时实施。组织全体党员深入学习党的十九届五中、六中全会精神，系列重要讲话精神、全国“两会”精神、时事政策，</w:t>
      </w:r>
      <w:r w:rsidRPr="00414539">
        <w:rPr>
          <w:rFonts w:asciiTheme="minorEastAsia" w:hAnsiTheme="minorEastAsia" w:hint="eastAsia"/>
          <w:color w:val="000000"/>
          <w:kern w:val="0"/>
          <w:sz w:val="28"/>
          <w:szCs w:val="28"/>
        </w:rPr>
        <w:lastRenderedPageBreak/>
        <w:t>社会主义核心价值观、教育法律法规、党风廉政建设及上级党委部署的各阶段学习任务。组织全体老师认真学习先进的教育理论、各学科教育教学专业知识，努力用先进思想和先进科学知识武装党员和教师头脑，发扬理论联系实际的学风，巩固党的群众路线教育成果，推进学习型学校和党组织，切实加强全体教师党性理论学习和业务水平学习。强化为学校发展服务、为教育教学服务、为校领导服务以及为广大师生员工服务的意识。</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二、加强支部组织建设、营造争先创优氛围。</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认真执行“三会一课”制度，每月定期组织党员同志学习，丰富党的组织生活，增强党的活力;积极撰写党建工作信息，扩大党建工作影响。党员政治学习，做到精心组织，时间保证、内容充实、记录认真、管理规范。同时认真实施党员目标管理责任制，实行民主评议党员，按时交纳党费。</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按规定召开了党员组织生活会和支部委员民主生活会，对照《党章》，汇报思想、工作情况，进一步查找自身不足，开展党内批评和自我批评，提高思想认识。</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引导优秀教师靠拢党组织，以在教学一线青年高知教师为发展对象，加强对入党积极分子的日常教育，做好培育考察工作。本年度我校党总支发展入党积极分子2名。</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三、规范各项管理，推动学校自主发展</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完善现有的规章制度。按照继承、完善、实践、创新的要求，进一步明确学校的办学宗旨、办学定位、管理模式、权力监督等基本准则，进一步规范学校主要运行秩序，在教职工的全体参与下，形成赋</w:t>
      </w:r>
      <w:r w:rsidRPr="00414539">
        <w:rPr>
          <w:rFonts w:asciiTheme="minorEastAsia" w:hAnsiTheme="minorEastAsia" w:hint="eastAsia"/>
          <w:color w:val="000000"/>
          <w:kern w:val="0"/>
          <w:sz w:val="28"/>
          <w:szCs w:val="28"/>
        </w:rPr>
        <w:lastRenderedPageBreak/>
        <w:t>有</w:t>
      </w:r>
      <w:proofErr w:type="gramStart"/>
      <w:r w:rsidRPr="00414539">
        <w:rPr>
          <w:rFonts w:asciiTheme="minorEastAsia" w:hAnsiTheme="minorEastAsia" w:hint="eastAsia"/>
          <w:color w:val="000000"/>
          <w:kern w:val="0"/>
          <w:sz w:val="28"/>
          <w:szCs w:val="28"/>
        </w:rPr>
        <w:t>虹职特色</w:t>
      </w:r>
      <w:proofErr w:type="gramEnd"/>
      <w:r w:rsidRPr="00414539">
        <w:rPr>
          <w:rFonts w:asciiTheme="minorEastAsia" w:hAnsiTheme="minorEastAsia" w:hint="eastAsia"/>
          <w:color w:val="000000"/>
          <w:kern w:val="0"/>
          <w:sz w:val="28"/>
          <w:szCs w:val="28"/>
        </w:rPr>
        <w:t>的制度文化，从而促进学校的主动发展和可持续发展。</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加强党风廉政建设，完善廉政预警机制。继续强化“中央八项规定”精神的贯彻落实，继续严格执行区教育党工委有关党风廉政的文件精神，建立领导干部廉政档案制度。</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健全倾听民意、服务群众工作机制。召开教代会，家长会，拓宽学校与家长、社会互动沟通渠道，积极回应家长、社会的诉求，自觉服务于社区发展。</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四、加强党对群团领导，促进和谐校园构建</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扩大志愿者服务队伍和项目。做实“爱心义教进课堂、爱心义教进家庭”的党员、教师志愿者团队，打造“爱心在身边”的学生志愿者团队，拓展“服务在校园”的团员、家长志愿者团队。</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加强工会工作。提升教职工职业能力与幸福指数，组织教职工活动，如三八节活动，五月的欢乐月末电影活动等。规范教代会各项程序，推进学校民主政治建设，维护教职权利。完善</w:t>
      </w:r>
      <w:proofErr w:type="gramStart"/>
      <w:r w:rsidRPr="00414539">
        <w:rPr>
          <w:rFonts w:asciiTheme="minorEastAsia" w:hAnsiTheme="minorEastAsia" w:hint="eastAsia"/>
          <w:color w:val="000000"/>
          <w:kern w:val="0"/>
          <w:sz w:val="28"/>
          <w:szCs w:val="28"/>
        </w:rPr>
        <w:t>疗</w:t>
      </w:r>
      <w:proofErr w:type="gramEnd"/>
      <w:r w:rsidRPr="00414539">
        <w:rPr>
          <w:rFonts w:asciiTheme="minorEastAsia" w:hAnsiTheme="minorEastAsia" w:hint="eastAsia"/>
          <w:color w:val="000000"/>
          <w:kern w:val="0"/>
          <w:sz w:val="28"/>
          <w:szCs w:val="28"/>
        </w:rPr>
        <w:t>休养工作与扶贫帮困工作。</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rsidR="00C3037C" w:rsidRPr="00414539" w:rsidRDefault="00C3037C" w:rsidP="00C3037C">
      <w:pPr>
        <w:spacing w:line="41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优化妇女工作。全面提高女教工的素质，激励女教工创先争优，继续深化“巾帼建功”活动，组织好体检与“三八节”活动。</w:t>
      </w:r>
    </w:p>
    <w:p w:rsidR="00C21D81" w:rsidRPr="00414539" w:rsidRDefault="00882CF1" w:rsidP="00C33C82">
      <w:pPr>
        <w:spacing w:line="410" w:lineRule="atLeast"/>
        <w:ind w:firstLineChars="199" w:firstLine="639"/>
        <w:rPr>
          <w:rFonts w:asciiTheme="minorEastAsia" w:hAnsiTheme="minorEastAsia"/>
          <w:szCs w:val="21"/>
        </w:rPr>
      </w:pPr>
      <w:r w:rsidRPr="00414539">
        <w:rPr>
          <w:rFonts w:asciiTheme="minorEastAsia" w:hAnsiTheme="minorEastAsia"/>
          <w:b/>
          <w:bCs/>
          <w:color w:val="000000"/>
          <w:kern w:val="0"/>
          <w:sz w:val="32"/>
          <w:szCs w:val="32"/>
        </w:rPr>
        <w:t>4.校企合作</w:t>
      </w:r>
    </w:p>
    <w:p w:rsidR="00C21D81" w:rsidRPr="00414539" w:rsidRDefault="00882CF1">
      <w:pPr>
        <w:spacing w:line="480" w:lineRule="atLeast"/>
        <w:rPr>
          <w:rFonts w:asciiTheme="minorEastAsia" w:hAnsiTheme="minorEastAsia"/>
          <w:b/>
          <w:bCs/>
          <w:color w:val="000000"/>
          <w:sz w:val="28"/>
          <w:szCs w:val="28"/>
        </w:rPr>
      </w:pPr>
      <w:r w:rsidRPr="00414539">
        <w:rPr>
          <w:rFonts w:asciiTheme="minorEastAsia" w:hAnsiTheme="minorEastAsia"/>
          <w:b/>
          <w:bCs/>
          <w:color w:val="000000"/>
          <w:sz w:val="28"/>
          <w:szCs w:val="28"/>
        </w:rPr>
        <w:t xml:space="preserve">    </w:t>
      </w:r>
      <w:r w:rsidRPr="00414539">
        <w:rPr>
          <w:rFonts w:asciiTheme="minorEastAsia" w:hAnsiTheme="minorEastAsia"/>
          <w:b/>
          <w:bCs/>
          <w:color w:val="000000"/>
          <w:kern w:val="0"/>
          <w:sz w:val="28"/>
          <w:szCs w:val="28"/>
        </w:rPr>
        <w:t>4.1校企合作开展情况和效果</w:t>
      </w:r>
    </w:p>
    <w:p w:rsidR="00C33C82" w:rsidRDefault="00342514" w:rsidP="00C33C82">
      <w:pPr>
        <w:spacing w:line="480" w:lineRule="atLeast"/>
        <w:ind w:firstLineChars="200" w:firstLine="560"/>
        <w:rPr>
          <w:rFonts w:asciiTheme="minorEastAsia" w:hAnsiTheme="minorEastAsia"/>
          <w:b/>
          <w:bCs/>
          <w:color w:val="000000"/>
          <w:sz w:val="28"/>
          <w:szCs w:val="28"/>
        </w:rPr>
      </w:pPr>
      <w:r w:rsidRPr="00414539">
        <w:rPr>
          <w:rFonts w:asciiTheme="minorEastAsia" w:hAnsiTheme="minorEastAsia" w:hint="eastAsia"/>
          <w:color w:val="000000"/>
          <w:kern w:val="0"/>
          <w:sz w:val="28"/>
          <w:szCs w:val="28"/>
        </w:rPr>
        <w:lastRenderedPageBreak/>
        <w:t>我校于2004年5月正式与合兴集团签订校企合作协议，之后陆续与科都电气、浙江中讯电子、乐清电子工业协会、浙江津达电子，浙江成功电子、乐清嘉得（华富集团）电子、乐清市模具协会签订校企合作协议，开展产、学、</w:t>
      </w:r>
      <w:proofErr w:type="gramStart"/>
      <w:r w:rsidRPr="00414539">
        <w:rPr>
          <w:rFonts w:asciiTheme="minorEastAsia" w:hAnsiTheme="minorEastAsia" w:hint="eastAsia"/>
          <w:color w:val="000000"/>
          <w:kern w:val="0"/>
          <w:sz w:val="28"/>
          <w:szCs w:val="28"/>
        </w:rPr>
        <w:t>研</w:t>
      </w:r>
      <w:proofErr w:type="gramEnd"/>
      <w:r w:rsidRPr="00414539">
        <w:rPr>
          <w:rFonts w:asciiTheme="minorEastAsia" w:hAnsiTheme="minorEastAsia" w:hint="eastAsia"/>
          <w:color w:val="000000"/>
          <w:kern w:val="0"/>
          <w:sz w:val="28"/>
          <w:szCs w:val="28"/>
        </w:rPr>
        <w:t>、训全方位合作。为本区域企业培养紧缺的技术技能型人才，如数控加工中心、数控车工、慢走丝线切割、3D数控精雕、点火花成型机床、成型工艺磨床、模具制作、CAD产品开发、模具设计等工种技术技能型人才。先后2006年10月合兴集团被浙江省评为省级校外优秀实训基地；2009年科都电气、2010年成功电子被温州市评为市级校外优秀实训基地。在2018年11月评为</w:t>
      </w:r>
      <w:proofErr w:type="gramStart"/>
      <w:r w:rsidRPr="00414539">
        <w:rPr>
          <w:rFonts w:asciiTheme="minorEastAsia" w:hAnsiTheme="minorEastAsia" w:hint="eastAsia"/>
          <w:color w:val="000000"/>
          <w:kern w:val="0"/>
          <w:sz w:val="28"/>
          <w:szCs w:val="28"/>
        </w:rPr>
        <w:t>温州市级校</w:t>
      </w:r>
      <w:proofErr w:type="gramEnd"/>
      <w:r w:rsidRPr="00414539">
        <w:rPr>
          <w:rFonts w:asciiTheme="minorEastAsia" w:hAnsiTheme="minorEastAsia" w:hint="eastAsia"/>
          <w:color w:val="000000"/>
          <w:kern w:val="0"/>
          <w:sz w:val="28"/>
          <w:szCs w:val="28"/>
        </w:rPr>
        <w:t>企合作共同体，2018年10月被浙江省教育厅确定为第二批现代学徒制试点单位。先后向合作企业输共送800多人次就业，大步分学生在企业工作两年以上成为企业的骨干，平均薪资5000—8000元/月不等，有力的保障了企业转型升级的人才需求。</w:t>
      </w:r>
      <w:r w:rsidR="00882CF1" w:rsidRPr="00414539">
        <w:rPr>
          <w:rFonts w:asciiTheme="minorEastAsia" w:hAnsiTheme="minorEastAsia"/>
          <w:b/>
          <w:bCs/>
          <w:color w:val="000000"/>
          <w:sz w:val="28"/>
          <w:szCs w:val="28"/>
        </w:rPr>
        <w:t xml:space="preserve">    </w:t>
      </w:r>
    </w:p>
    <w:p w:rsidR="00C21D81" w:rsidRPr="00414539" w:rsidRDefault="00882CF1" w:rsidP="00C33C82">
      <w:pPr>
        <w:spacing w:line="480" w:lineRule="atLeast"/>
        <w:ind w:firstLineChars="200" w:firstLine="562"/>
        <w:rPr>
          <w:rFonts w:asciiTheme="minorEastAsia" w:hAnsiTheme="minorEastAsia"/>
          <w:b/>
          <w:bCs/>
          <w:color w:val="000000"/>
          <w:sz w:val="28"/>
          <w:szCs w:val="28"/>
        </w:rPr>
      </w:pPr>
      <w:r w:rsidRPr="00414539">
        <w:rPr>
          <w:rFonts w:asciiTheme="minorEastAsia" w:hAnsiTheme="minorEastAsia"/>
          <w:b/>
          <w:bCs/>
          <w:color w:val="000000"/>
          <w:kern w:val="0"/>
          <w:sz w:val="28"/>
          <w:szCs w:val="28"/>
        </w:rPr>
        <w:t xml:space="preserve">4.2 学生实习情况 </w:t>
      </w:r>
    </w:p>
    <w:p w:rsidR="00C21D81" w:rsidRPr="00414539" w:rsidRDefault="00882CF1" w:rsidP="00C33C82">
      <w:pPr>
        <w:spacing w:line="480" w:lineRule="atLeast"/>
        <w:ind w:firstLineChars="150" w:firstLine="420"/>
        <w:jc w:val="left"/>
        <w:rPr>
          <w:rFonts w:asciiTheme="minorEastAsia" w:hAnsiTheme="minorEastAsia"/>
          <w:color w:val="000000"/>
          <w:kern w:val="0"/>
          <w:sz w:val="28"/>
          <w:szCs w:val="28"/>
        </w:rPr>
      </w:pPr>
      <w:r w:rsidRPr="00414539">
        <w:rPr>
          <w:rFonts w:asciiTheme="minorEastAsia" w:hAnsiTheme="minorEastAsia"/>
          <w:color w:val="000000"/>
          <w:kern w:val="0"/>
          <w:sz w:val="28"/>
          <w:szCs w:val="28"/>
        </w:rPr>
        <w:t>（1）实习条件</w:t>
      </w:r>
    </w:p>
    <w:p w:rsidR="00342514" w:rsidRPr="00414539" w:rsidRDefault="00342514" w:rsidP="00342514">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学校有集实验、实训、演示、交流、比赛、生产、研发于一体面积达2400多平方米的多功能实训中心，其中浙江机械加工实训基地占地1200多平方米，价值700多万。有数控车床区、数控铣床区、</w:t>
      </w:r>
      <w:proofErr w:type="gramStart"/>
      <w:r w:rsidRPr="00414539">
        <w:rPr>
          <w:rFonts w:asciiTheme="minorEastAsia" w:hAnsiTheme="minorEastAsia" w:hint="eastAsia"/>
          <w:color w:val="000000"/>
          <w:kern w:val="0"/>
          <w:sz w:val="28"/>
          <w:szCs w:val="28"/>
        </w:rPr>
        <w:t>普车区</w:t>
      </w:r>
      <w:proofErr w:type="gramEnd"/>
      <w:r w:rsidRPr="00414539">
        <w:rPr>
          <w:rFonts w:asciiTheme="minorEastAsia" w:hAnsiTheme="minorEastAsia" w:hint="eastAsia"/>
          <w:color w:val="000000"/>
          <w:kern w:val="0"/>
          <w:sz w:val="28"/>
          <w:szCs w:val="28"/>
        </w:rPr>
        <w:t>、电火花加工区、钳工区等有实</w:t>
      </w:r>
      <w:proofErr w:type="gramStart"/>
      <w:r w:rsidRPr="00414539">
        <w:rPr>
          <w:rFonts w:asciiTheme="minorEastAsia" w:hAnsiTheme="minorEastAsia" w:hint="eastAsia"/>
          <w:color w:val="000000"/>
          <w:kern w:val="0"/>
          <w:sz w:val="28"/>
          <w:szCs w:val="28"/>
        </w:rPr>
        <w:t>训功能</w:t>
      </w:r>
      <w:proofErr w:type="gramEnd"/>
      <w:r w:rsidRPr="00414539">
        <w:rPr>
          <w:rFonts w:asciiTheme="minorEastAsia" w:hAnsiTheme="minorEastAsia" w:hint="eastAsia"/>
          <w:color w:val="000000"/>
          <w:kern w:val="0"/>
          <w:sz w:val="28"/>
          <w:szCs w:val="28"/>
        </w:rPr>
        <w:t>区，有一个浙江省名师工作室、一个技能大师工作室。能根据实施</w:t>
      </w:r>
      <w:proofErr w:type="gramStart"/>
      <w:r w:rsidRPr="00414539">
        <w:rPr>
          <w:rFonts w:asciiTheme="minorEastAsia" w:hAnsiTheme="minorEastAsia" w:hint="eastAsia"/>
          <w:color w:val="000000"/>
          <w:kern w:val="0"/>
          <w:sz w:val="28"/>
          <w:szCs w:val="28"/>
        </w:rPr>
        <w:t>性教学</w:t>
      </w:r>
      <w:proofErr w:type="gramEnd"/>
      <w:r w:rsidRPr="00414539">
        <w:rPr>
          <w:rFonts w:asciiTheme="minorEastAsia" w:hAnsiTheme="minorEastAsia" w:hint="eastAsia"/>
          <w:color w:val="000000"/>
          <w:kern w:val="0"/>
          <w:sz w:val="28"/>
          <w:szCs w:val="28"/>
        </w:rPr>
        <w:t>计划，科学合理地安排实</w:t>
      </w:r>
      <w:proofErr w:type="gramStart"/>
      <w:r w:rsidRPr="00414539">
        <w:rPr>
          <w:rFonts w:asciiTheme="minorEastAsia" w:hAnsiTheme="minorEastAsia" w:hint="eastAsia"/>
          <w:color w:val="000000"/>
          <w:kern w:val="0"/>
          <w:sz w:val="28"/>
          <w:szCs w:val="28"/>
        </w:rPr>
        <w:t>训教学</w:t>
      </w:r>
      <w:proofErr w:type="gramEnd"/>
      <w:r w:rsidRPr="00414539">
        <w:rPr>
          <w:rFonts w:asciiTheme="minorEastAsia" w:hAnsiTheme="minorEastAsia" w:hint="eastAsia"/>
          <w:color w:val="000000"/>
          <w:kern w:val="0"/>
          <w:sz w:val="28"/>
          <w:szCs w:val="28"/>
        </w:rPr>
        <w:t>内容与顶岗实习任务，校企双方结合产品加工与实践操作共同开发项目实</w:t>
      </w:r>
      <w:proofErr w:type="gramStart"/>
      <w:r w:rsidRPr="00414539">
        <w:rPr>
          <w:rFonts w:asciiTheme="minorEastAsia" w:hAnsiTheme="minorEastAsia" w:hint="eastAsia"/>
          <w:color w:val="000000"/>
          <w:kern w:val="0"/>
          <w:sz w:val="28"/>
          <w:szCs w:val="28"/>
        </w:rPr>
        <w:t>训教学</w:t>
      </w:r>
      <w:proofErr w:type="gramEnd"/>
      <w:r w:rsidRPr="00414539">
        <w:rPr>
          <w:rFonts w:asciiTheme="minorEastAsia" w:hAnsiTheme="minorEastAsia" w:hint="eastAsia"/>
          <w:color w:val="000000"/>
          <w:kern w:val="0"/>
          <w:sz w:val="28"/>
          <w:szCs w:val="28"/>
        </w:rPr>
        <w:t>案例多个，产教对接共同完成实</w:t>
      </w:r>
      <w:proofErr w:type="gramStart"/>
      <w:r w:rsidRPr="00414539">
        <w:rPr>
          <w:rFonts w:asciiTheme="minorEastAsia" w:hAnsiTheme="minorEastAsia" w:hint="eastAsia"/>
          <w:color w:val="000000"/>
          <w:kern w:val="0"/>
          <w:sz w:val="28"/>
          <w:szCs w:val="28"/>
        </w:rPr>
        <w:t>训教学</w:t>
      </w:r>
      <w:proofErr w:type="gramEnd"/>
      <w:r w:rsidRPr="00414539">
        <w:rPr>
          <w:rFonts w:asciiTheme="minorEastAsia" w:hAnsiTheme="minorEastAsia" w:hint="eastAsia"/>
          <w:color w:val="000000"/>
          <w:kern w:val="0"/>
          <w:sz w:val="28"/>
          <w:szCs w:val="28"/>
        </w:rPr>
        <w:t xml:space="preserve">任务。  </w:t>
      </w:r>
    </w:p>
    <w:p w:rsidR="00342514" w:rsidRPr="00414539" w:rsidRDefault="00342514" w:rsidP="00342514">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学校选择了多家企业作为学校的校外实习基地，并签订校企合作</w:t>
      </w:r>
      <w:r w:rsidRPr="00414539">
        <w:rPr>
          <w:rFonts w:asciiTheme="minorEastAsia" w:hAnsiTheme="minorEastAsia" w:hint="eastAsia"/>
          <w:color w:val="000000"/>
          <w:kern w:val="0"/>
          <w:sz w:val="28"/>
          <w:szCs w:val="28"/>
        </w:rPr>
        <w:lastRenderedPageBreak/>
        <w:t>协议，各实习基地都能提供充足的岗位满足学生实习需要，其中有合兴集团、浙江中讯电子有限公司、浙江津达电子有限公司、乐清市嘉得电子有限公司、乐清市工业电子协会、乐清市模具协会 6家紧密合作企业，在乐清市内有30多家常规合作企业。</w:t>
      </w:r>
    </w:p>
    <w:p w:rsidR="00C21D81" w:rsidRPr="00414539" w:rsidRDefault="00342514" w:rsidP="00342514">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近三年来，学校投入近400多万元对教学实施、实验实</w:t>
      </w:r>
      <w:proofErr w:type="gramStart"/>
      <w:r w:rsidRPr="00414539">
        <w:rPr>
          <w:rFonts w:asciiTheme="minorEastAsia" w:hAnsiTheme="minorEastAsia" w:hint="eastAsia"/>
          <w:color w:val="000000"/>
          <w:kern w:val="0"/>
          <w:sz w:val="28"/>
          <w:szCs w:val="28"/>
        </w:rPr>
        <w:t>训设备</w:t>
      </w:r>
      <w:proofErr w:type="gramEnd"/>
      <w:r w:rsidRPr="00414539">
        <w:rPr>
          <w:rFonts w:asciiTheme="minorEastAsia" w:hAnsiTheme="minorEastAsia" w:hint="eastAsia"/>
          <w:color w:val="000000"/>
          <w:kern w:val="0"/>
          <w:sz w:val="28"/>
          <w:szCs w:val="28"/>
        </w:rPr>
        <w:t>及教学工作环境进行改善，使学校教学软、硬件达到现代化学校标准要求。在此基础上，学校与企业紧密合作，互兼互聘，共同制定人才培养计划，结合企业用工与人才需求，以订单形式与学生签订用工协议，加强实</w:t>
      </w:r>
      <w:proofErr w:type="gramStart"/>
      <w:r w:rsidRPr="00414539">
        <w:rPr>
          <w:rFonts w:asciiTheme="minorEastAsia" w:hAnsiTheme="minorEastAsia" w:hint="eastAsia"/>
          <w:color w:val="000000"/>
          <w:kern w:val="0"/>
          <w:sz w:val="28"/>
          <w:szCs w:val="28"/>
        </w:rPr>
        <w:t>训教学</w:t>
      </w:r>
      <w:proofErr w:type="gramEnd"/>
      <w:r w:rsidRPr="00414539">
        <w:rPr>
          <w:rFonts w:asciiTheme="minorEastAsia" w:hAnsiTheme="minorEastAsia" w:hint="eastAsia"/>
          <w:color w:val="000000"/>
          <w:kern w:val="0"/>
          <w:sz w:val="28"/>
          <w:szCs w:val="28"/>
        </w:rPr>
        <w:t>管理，以企业实际产品生产，提升学生实际动手技能，通过产品真实加工和虚拟仿真等手段充分体现企业真实情境，结合企业产品开发实</w:t>
      </w:r>
      <w:proofErr w:type="gramStart"/>
      <w:r w:rsidRPr="00414539">
        <w:rPr>
          <w:rFonts w:asciiTheme="minorEastAsia" w:hAnsiTheme="minorEastAsia" w:hint="eastAsia"/>
          <w:color w:val="000000"/>
          <w:kern w:val="0"/>
          <w:sz w:val="28"/>
          <w:szCs w:val="28"/>
        </w:rPr>
        <w:t>训项目</w:t>
      </w:r>
      <w:proofErr w:type="gramEnd"/>
      <w:r w:rsidRPr="00414539">
        <w:rPr>
          <w:rFonts w:asciiTheme="minorEastAsia" w:hAnsiTheme="minorEastAsia" w:hint="eastAsia"/>
          <w:color w:val="000000"/>
          <w:kern w:val="0"/>
          <w:sz w:val="28"/>
          <w:szCs w:val="28"/>
        </w:rPr>
        <w:t>案例，企业产品加工营造真实生产场景。实现学生技能培养与企业用工零对接要求，达到了企业用工标准要求。</w:t>
      </w:r>
      <w:r w:rsidR="00882CF1" w:rsidRPr="00414539">
        <w:rPr>
          <w:rFonts w:asciiTheme="minorEastAsia" w:hAnsiTheme="minorEastAsia"/>
          <w:color w:val="000000"/>
          <w:kern w:val="0"/>
          <w:sz w:val="28"/>
          <w:szCs w:val="28"/>
        </w:rPr>
        <w:t>（2）. 学生实习情况</w:t>
      </w:r>
    </w:p>
    <w:p w:rsidR="00342514" w:rsidRPr="00414539" w:rsidRDefault="00342514" w:rsidP="0034251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严格执行《教育部等五部门关于印发&lt;&lt;&gt;职业学校学生实习管理规定&gt;的通知》(教职成[2016]3号 )文,制定了《乐清市虹桥职业技术学校实习管理制度》，强化领导，一把手校长为学校实习、就业领导小组组长、实训处、教务处、各组长为成员。</w:t>
      </w:r>
    </w:p>
    <w:p w:rsidR="00342514" w:rsidRPr="00414539" w:rsidRDefault="00342514" w:rsidP="0034251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任务明确。学期开学前一周，制定好本学期的工作计划，学期结束时完成工作小结；定期召开校外实习指导师、班主任会议；由实训处负责同志向校委会汇报工作，校长、副校长布置一下阶段工作。协调解决实习、就业工作中的疑难问题。</w:t>
      </w:r>
    </w:p>
    <w:p w:rsidR="00342514" w:rsidRPr="00414539" w:rsidRDefault="00342514" w:rsidP="0034251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细化管理。每安排一次校外生产实习之前，召开家长会、实习动员会。由实训处、两创办进行就业指导，职业道德教育，由用人单位</w:t>
      </w:r>
      <w:r w:rsidRPr="00414539">
        <w:rPr>
          <w:rFonts w:asciiTheme="minorEastAsia" w:hAnsiTheme="minorEastAsia" w:hint="eastAsia"/>
          <w:color w:val="000000"/>
          <w:kern w:val="0"/>
          <w:sz w:val="28"/>
          <w:szCs w:val="28"/>
        </w:rPr>
        <w:lastRenderedPageBreak/>
        <w:t>介绍单位概况。安排好生产实习后，要</w:t>
      </w:r>
      <w:proofErr w:type="gramStart"/>
      <w:r w:rsidRPr="00414539">
        <w:rPr>
          <w:rFonts w:asciiTheme="minorEastAsia" w:hAnsiTheme="minorEastAsia" w:hint="eastAsia"/>
          <w:color w:val="000000"/>
          <w:kern w:val="0"/>
          <w:sz w:val="28"/>
          <w:szCs w:val="28"/>
        </w:rPr>
        <w:t>签定</w:t>
      </w:r>
      <w:proofErr w:type="gramEnd"/>
      <w:r w:rsidRPr="00414539">
        <w:rPr>
          <w:rFonts w:asciiTheme="minorEastAsia" w:hAnsiTheme="minorEastAsia" w:hint="eastAsia"/>
          <w:color w:val="000000"/>
          <w:kern w:val="0"/>
          <w:sz w:val="28"/>
          <w:szCs w:val="28"/>
        </w:rPr>
        <w:t>协议。校长定期抽查实习工作、实训处负责人巡访工作。</w:t>
      </w:r>
    </w:p>
    <w:p w:rsidR="00342514" w:rsidRPr="00414539" w:rsidRDefault="00342514" w:rsidP="00342514">
      <w:pPr>
        <w:spacing w:line="480" w:lineRule="atLeast"/>
        <w:ind w:firstLine="480"/>
        <w:rPr>
          <w:rFonts w:asciiTheme="minorEastAsia" w:hAnsiTheme="minorEastAsia"/>
          <w:color w:val="000000"/>
          <w:kern w:val="0"/>
          <w:sz w:val="28"/>
          <w:szCs w:val="28"/>
        </w:rPr>
      </w:pPr>
      <w:r w:rsidRPr="00414539">
        <w:rPr>
          <w:rFonts w:asciiTheme="minorEastAsia" w:hAnsiTheme="minorEastAsia" w:hint="eastAsia"/>
          <w:color w:val="000000"/>
          <w:kern w:val="0"/>
          <w:sz w:val="28"/>
          <w:szCs w:val="28"/>
        </w:rPr>
        <w:t>责任到人。班主任负责组织家长会，确保参加生产实习的学生及其家长到校开会，并负责学生与家长签写学生实习合同。各责任科室负责人必须及时听取用人单位的信息反馈，认真填写学生生产实习巡视记录表，做到档案齐全，查阅方便，上报及时，符合各项检查要求，保证每月走访所有的用人单位一次以上，配合班主任做好各项相关工作。分管校长每周要听取就业的工作汇报，检查布置就业的各项工作。校长负责考核各责任科室实习、就业的工作，及时解决实习、就业处工作中的困难，宏观调控、指导实习就业工作。</w:t>
      </w:r>
    </w:p>
    <w:p w:rsidR="00C21D81" w:rsidRPr="00414539" w:rsidRDefault="00882CF1" w:rsidP="00342514">
      <w:pPr>
        <w:spacing w:line="480" w:lineRule="atLeast"/>
        <w:rPr>
          <w:rFonts w:asciiTheme="minorEastAsia" w:hAnsiTheme="minorEastAsia"/>
          <w:szCs w:val="21"/>
        </w:rPr>
      </w:pPr>
      <w:r w:rsidRPr="00414539">
        <w:rPr>
          <w:rFonts w:asciiTheme="minorEastAsia" w:hAnsiTheme="minorEastAsia"/>
          <w:b/>
          <w:bCs/>
          <w:color w:val="000000"/>
          <w:sz w:val="28"/>
          <w:szCs w:val="28"/>
        </w:rPr>
        <w:t xml:space="preserve">   </w:t>
      </w:r>
      <w:r w:rsidRPr="00414539">
        <w:rPr>
          <w:rFonts w:asciiTheme="minorEastAsia" w:hAnsiTheme="minorEastAsia"/>
          <w:b/>
          <w:bCs/>
          <w:color w:val="000000"/>
          <w:kern w:val="0"/>
          <w:sz w:val="28"/>
          <w:szCs w:val="28"/>
        </w:rPr>
        <w:t>4.3 集团化办学情况</w:t>
      </w:r>
      <w:r w:rsidRPr="00414539">
        <w:rPr>
          <w:rFonts w:asciiTheme="minorEastAsia" w:hAnsiTheme="minorEastAsia"/>
          <w:color w:val="000000"/>
          <w:kern w:val="0"/>
          <w:sz w:val="28"/>
          <w:szCs w:val="28"/>
        </w:rPr>
        <w:t>。暂无参与集团化办学情况。</w:t>
      </w:r>
    </w:p>
    <w:p w:rsidR="00C21D81" w:rsidRPr="00414539" w:rsidRDefault="00882CF1">
      <w:pPr>
        <w:spacing w:line="410" w:lineRule="atLeast"/>
        <w:ind w:firstLine="480"/>
        <w:rPr>
          <w:rFonts w:asciiTheme="minorEastAsia" w:hAnsiTheme="minorEastAsia"/>
          <w:szCs w:val="21"/>
        </w:rPr>
      </w:pPr>
      <w:r w:rsidRPr="00414539">
        <w:rPr>
          <w:rFonts w:asciiTheme="minorEastAsia" w:hAnsiTheme="minorEastAsia"/>
          <w:b/>
          <w:bCs/>
          <w:color w:val="000000"/>
          <w:kern w:val="0"/>
          <w:sz w:val="32"/>
          <w:szCs w:val="32"/>
        </w:rPr>
        <w:t>5.社会服务与贡献 </w:t>
      </w:r>
    </w:p>
    <w:p w:rsidR="00342514" w:rsidRDefault="00882CF1" w:rsidP="00342514">
      <w:pPr>
        <w:spacing w:line="480" w:lineRule="atLeast"/>
        <w:ind w:firstLine="560"/>
        <w:jc w:val="left"/>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5.1技术技能人才培养</w:t>
      </w:r>
      <w:r w:rsidR="00C33C82">
        <w:rPr>
          <w:rFonts w:asciiTheme="minorEastAsia" w:hAnsiTheme="minorEastAsia" w:hint="eastAsia"/>
          <w:b/>
          <w:bCs/>
          <w:color w:val="000000"/>
          <w:kern w:val="0"/>
          <w:sz w:val="28"/>
          <w:szCs w:val="28"/>
        </w:rPr>
        <w:t xml:space="preserve"> </w:t>
      </w:r>
      <w:r w:rsidR="00342514" w:rsidRPr="00414539">
        <w:rPr>
          <w:rFonts w:asciiTheme="minorEastAsia" w:hAnsiTheme="minorEastAsia" w:hint="eastAsia"/>
          <w:color w:val="000000"/>
          <w:kern w:val="0"/>
          <w:sz w:val="28"/>
          <w:szCs w:val="28"/>
        </w:rPr>
        <w:t>通过校企合作企业和虹桥区域企业调查走访，2018届毕业生专业对口就业率82.10% 。根据不完全调查（</w:t>
      </w:r>
      <w:proofErr w:type="gramStart"/>
      <w:r w:rsidR="00342514" w:rsidRPr="00414539">
        <w:rPr>
          <w:rFonts w:asciiTheme="minorEastAsia" w:hAnsiTheme="minorEastAsia" w:hint="eastAsia"/>
          <w:color w:val="000000"/>
          <w:kern w:val="0"/>
          <w:sz w:val="28"/>
          <w:szCs w:val="28"/>
        </w:rPr>
        <w:t>仅合作</w:t>
      </w:r>
      <w:proofErr w:type="gramEnd"/>
      <w:r w:rsidR="00342514" w:rsidRPr="00414539">
        <w:rPr>
          <w:rFonts w:asciiTheme="minorEastAsia" w:hAnsiTheme="minorEastAsia" w:hint="eastAsia"/>
          <w:color w:val="000000"/>
          <w:kern w:val="0"/>
          <w:sz w:val="28"/>
          <w:szCs w:val="28"/>
        </w:rPr>
        <w:t>企业）毕业生就业后6个月</w:t>
      </w:r>
      <w:proofErr w:type="gramStart"/>
      <w:r w:rsidR="00342514" w:rsidRPr="00414539">
        <w:rPr>
          <w:rFonts w:asciiTheme="minorEastAsia" w:hAnsiTheme="minorEastAsia" w:hint="eastAsia"/>
          <w:color w:val="000000"/>
          <w:kern w:val="0"/>
          <w:sz w:val="28"/>
          <w:szCs w:val="28"/>
        </w:rPr>
        <w:t>转岗率</w:t>
      </w:r>
      <w:proofErr w:type="gramEnd"/>
      <w:r w:rsidR="00342514" w:rsidRPr="00414539">
        <w:rPr>
          <w:rFonts w:asciiTheme="minorEastAsia" w:hAnsiTheme="minorEastAsia" w:hint="eastAsia"/>
          <w:color w:val="000000"/>
          <w:kern w:val="0"/>
          <w:sz w:val="28"/>
          <w:szCs w:val="28"/>
        </w:rPr>
        <w:t>达24.6%。毕业生就业后2年内升迁率32%。企业主对我校毕业生就业情况比较满意，从近三年来看，我校毕业生就业情况较好，机械类专业学生就业供不应求，毕业前夕来校登记招人企业高达几十家。</w:t>
      </w:r>
    </w:p>
    <w:p w:rsidR="00C33C82" w:rsidRPr="00C33C82" w:rsidRDefault="00C33C82" w:rsidP="00C33C82">
      <w:pPr>
        <w:spacing w:line="480" w:lineRule="atLeast"/>
        <w:jc w:val="left"/>
        <w:rPr>
          <w:rFonts w:asciiTheme="minorEastAsia" w:hAnsiTheme="minorEastAsia"/>
          <w:b/>
          <w:color w:val="000000"/>
          <w:kern w:val="0"/>
          <w:sz w:val="28"/>
          <w:szCs w:val="28"/>
        </w:rPr>
      </w:pPr>
      <w:r>
        <w:rPr>
          <w:rFonts w:asciiTheme="minorEastAsia" w:hAnsiTheme="minorEastAsia" w:hint="eastAsia"/>
          <w:color w:val="000000"/>
          <w:kern w:val="0"/>
          <w:sz w:val="28"/>
          <w:szCs w:val="28"/>
        </w:rPr>
        <w:t xml:space="preserve">   </w:t>
      </w:r>
      <w:r w:rsidRPr="00C33C82">
        <w:rPr>
          <w:rFonts w:asciiTheme="minorEastAsia" w:hAnsiTheme="minorEastAsia" w:hint="eastAsia"/>
          <w:b/>
          <w:color w:val="000000"/>
          <w:kern w:val="0"/>
          <w:sz w:val="28"/>
          <w:szCs w:val="28"/>
        </w:rPr>
        <w:t>5.2社会服务</w:t>
      </w:r>
      <w:r>
        <w:rPr>
          <w:rFonts w:asciiTheme="minorEastAsia" w:hAnsiTheme="minorEastAsia" w:hint="eastAsia"/>
          <w:b/>
          <w:color w:val="000000"/>
          <w:kern w:val="0"/>
          <w:sz w:val="28"/>
          <w:szCs w:val="28"/>
        </w:rPr>
        <w:t xml:space="preserve"> </w:t>
      </w:r>
      <w:r w:rsidRPr="00C33C82">
        <w:rPr>
          <w:rFonts w:asciiTheme="minorEastAsia" w:hAnsiTheme="minorEastAsia" w:hint="eastAsia"/>
          <w:b/>
          <w:color w:val="000000"/>
          <w:kern w:val="0"/>
          <w:sz w:val="28"/>
          <w:szCs w:val="28"/>
        </w:rPr>
        <w:t xml:space="preserve"> </w:t>
      </w:r>
      <w:r w:rsidRPr="00C33C82">
        <w:rPr>
          <w:rFonts w:asciiTheme="minorEastAsia" w:hAnsiTheme="minorEastAsia" w:hint="eastAsia"/>
          <w:color w:val="000000"/>
          <w:kern w:val="0"/>
          <w:sz w:val="28"/>
          <w:szCs w:val="28"/>
        </w:rPr>
        <w:t>2020年度各类培训 3626人次。</w:t>
      </w:r>
    </w:p>
    <w:p w:rsidR="00C21D81" w:rsidRPr="00414539" w:rsidRDefault="00882CF1" w:rsidP="00342514">
      <w:pPr>
        <w:spacing w:line="480" w:lineRule="atLeast"/>
        <w:jc w:val="left"/>
        <w:rPr>
          <w:rFonts w:asciiTheme="minorEastAsia" w:hAnsiTheme="minorEastAsia"/>
          <w:szCs w:val="21"/>
        </w:rPr>
      </w:pPr>
      <w:r w:rsidRPr="00414539">
        <w:rPr>
          <w:rFonts w:asciiTheme="minorEastAsia" w:hAnsiTheme="minorEastAsia"/>
          <w:b/>
          <w:bCs/>
          <w:color w:val="000000"/>
          <w:sz w:val="28"/>
          <w:szCs w:val="28"/>
        </w:rPr>
        <w:t xml:space="preserve">   </w:t>
      </w:r>
      <w:r w:rsidRPr="00414539">
        <w:rPr>
          <w:rFonts w:asciiTheme="minorEastAsia" w:hAnsiTheme="minorEastAsia"/>
          <w:b/>
          <w:bCs/>
          <w:color w:val="000000"/>
          <w:kern w:val="0"/>
          <w:sz w:val="28"/>
          <w:szCs w:val="28"/>
        </w:rPr>
        <w:t>5.</w:t>
      </w:r>
      <w:r w:rsidR="00C33C82">
        <w:rPr>
          <w:rFonts w:asciiTheme="minorEastAsia" w:hAnsiTheme="minorEastAsia" w:hint="eastAsia"/>
          <w:b/>
          <w:bCs/>
          <w:color w:val="000000"/>
          <w:kern w:val="0"/>
          <w:sz w:val="28"/>
          <w:szCs w:val="28"/>
        </w:rPr>
        <w:t>3</w:t>
      </w:r>
      <w:r w:rsidR="00C33C82">
        <w:rPr>
          <w:rFonts w:asciiTheme="minorEastAsia" w:hAnsiTheme="minorEastAsia"/>
          <w:b/>
          <w:bCs/>
          <w:color w:val="000000"/>
          <w:kern w:val="0"/>
          <w:sz w:val="28"/>
          <w:szCs w:val="28"/>
        </w:rPr>
        <w:t>对口支援</w:t>
      </w:r>
      <w:r w:rsidR="00C33C82">
        <w:rPr>
          <w:rFonts w:asciiTheme="minorEastAsia" w:hAnsiTheme="minorEastAsia" w:hint="eastAsia"/>
          <w:b/>
          <w:bCs/>
          <w:color w:val="000000"/>
          <w:kern w:val="0"/>
          <w:sz w:val="28"/>
          <w:szCs w:val="28"/>
        </w:rPr>
        <w:t xml:space="preserve"> </w:t>
      </w:r>
      <w:r w:rsidR="00514F57">
        <w:rPr>
          <w:rFonts w:asciiTheme="minorEastAsia" w:hAnsiTheme="minorEastAsia" w:hint="eastAsia"/>
          <w:b/>
          <w:bCs/>
          <w:color w:val="000000"/>
          <w:kern w:val="0"/>
          <w:sz w:val="28"/>
          <w:szCs w:val="28"/>
        </w:rPr>
        <w:t xml:space="preserve"> </w:t>
      </w:r>
      <w:r w:rsidRPr="00514F57">
        <w:rPr>
          <w:rFonts w:asciiTheme="minorEastAsia" w:hAnsiTheme="minorEastAsia"/>
          <w:bCs/>
          <w:color w:val="000000"/>
          <w:kern w:val="0"/>
          <w:sz w:val="28"/>
          <w:szCs w:val="28"/>
        </w:rPr>
        <w:t>暂无对口支援。</w:t>
      </w:r>
    </w:p>
    <w:p w:rsidR="00C21D81" w:rsidRPr="00414539" w:rsidRDefault="00882CF1">
      <w:pPr>
        <w:spacing w:line="410" w:lineRule="atLeast"/>
        <w:ind w:firstLine="480"/>
        <w:rPr>
          <w:rFonts w:asciiTheme="minorEastAsia" w:hAnsiTheme="minorEastAsia"/>
          <w:szCs w:val="21"/>
        </w:rPr>
      </w:pPr>
      <w:r w:rsidRPr="00414539">
        <w:rPr>
          <w:rFonts w:asciiTheme="minorEastAsia" w:hAnsiTheme="minorEastAsia"/>
          <w:b/>
          <w:bCs/>
          <w:color w:val="000000"/>
          <w:kern w:val="0"/>
          <w:sz w:val="32"/>
          <w:szCs w:val="32"/>
        </w:rPr>
        <w:t>6.举办者履责</w:t>
      </w:r>
    </w:p>
    <w:p w:rsidR="00C21D81" w:rsidRPr="00414539" w:rsidRDefault="00882CF1" w:rsidP="00342514">
      <w:pPr>
        <w:spacing w:line="480" w:lineRule="atLeast"/>
        <w:ind w:firstLineChars="147" w:firstLine="413"/>
        <w:rPr>
          <w:rFonts w:asciiTheme="minorEastAsia" w:hAnsiTheme="minorEastAsia"/>
          <w:color w:val="000000"/>
          <w:kern w:val="0"/>
          <w:sz w:val="28"/>
          <w:szCs w:val="28"/>
        </w:rPr>
      </w:pPr>
      <w:r w:rsidRPr="00414539">
        <w:rPr>
          <w:rFonts w:asciiTheme="minorEastAsia" w:hAnsiTheme="minorEastAsia"/>
          <w:b/>
          <w:bCs/>
          <w:color w:val="000000"/>
          <w:kern w:val="0"/>
          <w:sz w:val="28"/>
          <w:szCs w:val="28"/>
        </w:rPr>
        <w:t>6.1经费</w:t>
      </w:r>
      <w:r w:rsidRPr="00414539">
        <w:rPr>
          <w:rFonts w:asciiTheme="minorEastAsia" w:hAnsiTheme="minorEastAsia"/>
          <w:b/>
          <w:bCs/>
          <w:color w:val="000000"/>
          <w:sz w:val="28"/>
          <w:szCs w:val="28"/>
        </w:rPr>
        <w:t>保障</w:t>
      </w:r>
      <w:r w:rsidRPr="00414539">
        <w:rPr>
          <w:rFonts w:asciiTheme="minorEastAsia" w:hAnsiTheme="minorEastAsia" w:hint="eastAsia"/>
          <w:b/>
          <w:bCs/>
          <w:color w:val="000000"/>
          <w:sz w:val="28"/>
          <w:szCs w:val="28"/>
        </w:rPr>
        <w:t xml:space="preserve"> </w:t>
      </w:r>
      <w:r w:rsidRPr="00414539">
        <w:rPr>
          <w:rFonts w:asciiTheme="minorEastAsia" w:hAnsiTheme="minorEastAsia"/>
          <w:color w:val="000000"/>
          <w:kern w:val="0"/>
          <w:sz w:val="28"/>
          <w:szCs w:val="28"/>
        </w:rPr>
        <w:t>学校建立了健全的财务和资产管理制度，资金的收入和支出严格按照市财政和学校财务管理制度执行，在专项资产管理</w:t>
      </w:r>
      <w:r w:rsidRPr="00414539">
        <w:rPr>
          <w:rFonts w:asciiTheme="minorEastAsia" w:hAnsiTheme="minorEastAsia"/>
          <w:color w:val="000000"/>
          <w:kern w:val="0"/>
          <w:sz w:val="28"/>
          <w:szCs w:val="28"/>
        </w:rPr>
        <w:lastRenderedPageBreak/>
        <w:t>上，学校明确专项资金的来源、使用范围、支出标准以及审批人员、权限和流程，按要求、按程序管理好资金使用。政策性经费、生均拨款、项目投入经费能及时到位并严格执行，保证了财务制度的健全、规范和执行的有效性。</w:t>
      </w:r>
    </w:p>
    <w:p w:rsidR="00C21D81" w:rsidRPr="00414539" w:rsidRDefault="00882CF1">
      <w:pPr>
        <w:spacing w:line="480" w:lineRule="atLeast"/>
        <w:ind w:firstLine="480"/>
        <w:rPr>
          <w:rFonts w:asciiTheme="minorEastAsia" w:hAnsiTheme="minorEastAsia"/>
          <w:szCs w:val="21"/>
        </w:rPr>
      </w:pPr>
      <w:r w:rsidRPr="00414539">
        <w:rPr>
          <w:rFonts w:asciiTheme="minorEastAsia" w:hAnsiTheme="minorEastAsia"/>
          <w:b/>
          <w:bCs/>
          <w:color w:val="000000"/>
          <w:kern w:val="0"/>
          <w:sz w:val="28"/>
          <w:szCs w:val="28"/>
        </w:rPr>
        <w:t xml:space="preserve">6.2政策措施 </w:t>
      </w:r>
      <w:r w:rsidRPr="00414539">
        <w:rPr>
          <w:rFonts w:asciiTheme="minorEastAsia" w:hAnsiTheme="minorEastAsia"/>
          <w:color w:val="000000"/>
          <w:kern w:val="0"/>
          <w:sz w:val="28"/>
          <w:szCs w:val="28"/>
        </w:rPr>
        <w:t>乐清市人民政府全面落实浙政发〔2015〕16号文件中“到2018年，公办中职学校生均公用经费达到普通高中1.5倍以上”的规定，确保学校办学经费。乐清市教育局根据中等职业教育与普通高中协调发展要求，逐年提高中职学校招生比例，学校招生数量与质量得到有效提高。</w:t>
      </w:r>
    </w:p>
    <w:p w:rsidR="00C21D81" w:rsidRDefault="00882CF1">
      <w:pPr>
        <w:numPr>
          <w:ilvl w:val="0"/>
          <w:numId w:val="1"/>
        </w:numPr>
        <w:spacing w:line="410" w:lineRule="atLeast"/>
        <w:ind w:firstLine="480"/>
        <w:rPr>
          <w:rFonts w:asciiTheme="minorEastAsia" w:hAnsiTheme="minorEastAsia"/>
          <w:b/>
          <w:bCs/>
          <w:color w:val="000000"/>
          <w:kern w:val="0"/>
          <w:sz w:val="32"/>
          <w:szCs w:val="32"/>
        </w:rPr>
      </w:pPr>
      <w:r w:rsidRPr="00414539">
        <w:rPr>
          <w:rFonts w:asciiTheme="minorEastAsia" w:hAnsiTheme="minorEastAsia"/>
          <w:b/>
          <w:bCs/>
          <w:color w:val="000000"/>
          <w:kern w:val="0"/>
          <w:sz w:val="32"/>
          <w:szCs w:val="32"/>
        </w:rPr>
        <w:t>特色创新</w:t>
      </w:r>
    </w:p>
    <w:p w:rsidR="00983441" w:rsidRPr="00983441" w:rsidRDefault="00983441" w:rsidP="00983441">
      <w:pPr>
        <w:widowControl/>
        <w:rPr>
          <w:sz w:val="28"/>
          <w:szCs w:val="28"/>
        </w:rPr>
      </w:pPr>
      <w:r>
        <w:rPr>
          <w:rFonts w:hint="eastAsia"/>
        </w:rPr>
        <w:t xml:space="preserve">    </w:t>
      </w:r>
      <w:r w:rsidRPr="00983441">
        <w:rPr>
          <w:rFonts w:hint="eastAsia"/>
          <w:sz w:val="28"/>
          <w:szCs w:val="28"/>
        </w:rPr>
        <w:t>中职学校创新实验室建设是顺应教育与技术的发展，它在学生素质教育、创新意识和创造性思维的形成、创新能力的培养、职业素养的提升等方面都有着重要作用。我校为双创教育能实现理实一体化教学，在校舍拥挤、用地紧张的不利条件下，尽最大可能为学生</w:t>
      </w:r>
      <w:r w:rsidRPr="00983441">
        <w:rPr>
          <w:rFonts w:hint="eastAsia"/>
          <w:sz w:val="28"/>
          <w:szCs w:val="28"/>
        </w:rPr>
        <w:t xml:space="preserve"> </w:t>
      </w:r>
    </w:p>
    <w:p w:rsidR="001F3EC1" w:rsidRDefault="00983441" w:rsidP="00983441">
      <w:pPr>
        <w:widowControl/>
        <w:rPr>
          <w:sz w:val="28"/>
          <w:szCs w:val="28"/>
        </w:rPr>
      </w:pPr>
      <w:r w:rsidRPr="00983441">
        <w:rPr>
          <w:rFonts w:hint="eastAsia"/>
          <w:sz w:val="28"/>
          <w:szCs w:val="28"/>
        </w:rPr>
        <w:t>双创教育创造条件，最终形成一批可复制可推广的成果，其产生的影响也逐渐显现。</w:t>
      </w:r>
    </w:p>
    <w:p w:rsidR="00983441" w:rsidRPr="00983441" w:rsidRDefault="00983441" w:rsidP="00983441">
      <w:pPr>
        <w:widowControl/>
        <w:rPr>
          <w:sz w:val="28"/>
          <w:szCs w:val="28"/>
        </w:rPr>
      </w:pPr>
      <w:r>
        <w:rPr>
          <w:rFonts w:hint="eastAsia"/>
          <w:sz w:val="28"/>
          <w:szCs w:val="28"/>
        </w:rPr>
        <w:t xml:space="preserve">    </w:t>
      </w:r>
      <w:r w:rsidRPr="00983441">
        <w:rPr>
          <w:rFonts w:hint="eastAsia"/>
          <w:sz w:val="28"/>
          <w:szCs w:val="28"/>
        </w:rPr>
        <w:t>（一）深化职业教育课程改革。中职学校要深化课程改革，要积极开展探究与实验，把知识传授和能力培养紧密结合起来，增强课程的灵活性、适应性和实践性。创新实验室优化课程设置，充分发挥课堂的主渠道作用，增设、规范创新课程，构建有学校特色的创新创业</w:t>
      </w:r>
      <w:r w:rsidRPr="00983441">
        <w:rPr>
          <w:rFonts w:hint="eastAsia"/>
          <w:sz w:val="28"/>
          <w:szCs w:val="28"/>
        </w:rPr>
        <w:t xml:space="preserve"> </w:t>
      </w:r>
    </w:p>
    <w:p w:rsidR="00983441" w:rsidRPr="00983441" w:rsidRDefault="00983441" w:rsidP="00983441">
      <w:pPr>
        <w:widowControl/>
        <w:rPr>
          <w:sz w:val="28"/>
          <w:szCs w:val="28"/>
        </w:rPr>
      </w:pPr>
      <w:r w:rsidRPr="00983441">
        <w:rPr>
          <w:rFonts w:hint="eastAsia"/>
          <w:sz w:val="28"/>
          <w:szCs w:val="28"/>
        </w:rPr>
        <w:t>教育课程体系。依托专业</w:t>
      </w:r>
      <w:proofErr w:type="gramStart"/>
      <w:r w:rsidRPr="00983441">
        <w:rPr>
          <w:rFonts w:hint="eastAsia"/>
          <w:sz w:val="28"/>
          <w:szCs w:val="28"/>
        </w:rPr>
        <w:t>研</w:t>
      </w:r>
      <w:proofErr w:type="gramEnd"/>
      <w:r w:rsidRPr="00983441">
        <w:rPr>
          <w:rFonts w:hint="eastAsia"/>
          <w:sz w:val="28"/>
          <w:szCs w:val="28"/>
        </w:rPr>
        <w:t>训基地和教师的个人兴趣开发中</w:t>
      </w:r>
      <w:proofErr w:type="gramStart"/>
      <w:r w:rsidRPr="00983441">
        <w:rPr>
          <w:rFonts w:hint="eastAsia"/>
          <w:sz w:val="28"/>
          <w:szCs w:val="28"/>
        </w:rPr>
        <w:t>职创新</w:t>
      </w:r>
      <w:proofErr w:type="gramEnd"/>
      <w:r w:rsidRPr="00983441">
        <w:rPr>
          <w:rFonts w:hint="eastAsia"/>
          <w:sz w:val="28"/>
          <w:szCs w:val="28"/>
        </w:rPr>
        <w:t>创业素养系列课程，开发凸显区域特色的校本课程，作为各专业的选修</w:t>
      </w:r>
      <w:r w:rsidRPr="00983441">
        <w:rPr>
          <w:rFonts w:hint="eastAsia"/>
          <w:sz w:val="28"/>
          <w:szCs w:val="28"/>
        </w:rPr>
        <w:lastRenderedPageBreak/>
        <w:t>课；加强创新创业教育学科渗透融合，改革传统的教学方法，推进创新创业教育与传统课堂教学的有机结合，积极构建开发性课程；加强</w:t>
      </w:r>
      <w:r w:rsidRPr="00983441">
        <w:rPr>
          <w:rFonts w:hint="eastAsia"/>
          <w:sz w:val="28"/>
          <w:szCs w:val="28"/>
        </w:rPr>
        <w:t xml:space="preserve"> </w:t>
      </w:r>
    </w:p>
    <w:p w:rsidR="00983441" w:rsidRDefault="00983441" w:rsidP="00983441">
      <w:pPr>
        <w:widowControl/>
        <w:rPr>
          <w:sz w:val="28"/>
          <w:szCs w:val="28"/>
        </w:rPr>
      </w:pPr>
      <w:r w:rsidRPr="00983441">
        <w:rPr>
          <w:rFonts w:hint="eastAsia"/>
          <w:sz w:val="28"/>
          <w:szCs w:val="28"/>
        </w:rPr>
        <w:t>创新创业教育科研工作，开展相关论文课题研究，充分发挥省中等职业教育创新创业课程教学试点学校和市中等职业创新创业教育联盟学校的作用。</w:t>
      </w:r>
    </w:p>
    <w:p w:rsidR="00983441" w:rsidRPr="00983441" w:rsidRDefault="00983441" w:rsidP="00983441">
      <w:pPr>
        <w:widowControl/>
        <w:rPr>
          <w:sz w:val="28"/>
          <w:szCs w:val="28"/>
        </w:rPr>
      </w:pPr>
      <w:r>
        <w:rPr>
          <w:rFonts w:hint="eastAsia"/>
          <w:sz w:val="28"/>
          <w:szCs w:val="28"/>
        </w:rPr>
        <w:t xml:space="preserve">    </w:t>
      </w:r>
      <w:r>
        <w:rPr>
          <w:rFonts w:hint="eastAsia"/>
          <w:sz w:val="28"/>
          <w:szCs w:val="28"/>
        </w:rPr>
        <w:t>（</w:t>
      </w:r>
      <w:r w:rsidRPr="00983441">
        <w:rPr>
          <w:rFonts w:hint="eastAsia"/>
          <w:sz w:val="28"/>
          <w:szCs w:val="28"/>
        </w:rPr>
        <w:t>二）实现了教学方法、教学形式、教学内容的创新。创新实验室既通过显性课程开展形式多样的创新创业教育活动，也通过隐性课程进行潜移默化的熏陶，把创新创业教育从常规课堂和实训课堂，拓展到社团课堂和实践课堂，分别在课程、课内、课外三个层面，积极</w:t>
      </w:r>
      <w:r w:rsidRPr="00983441">
        <w:rPr>
          <w:rFonts w:hint="eastAsia"/>
          <w:sz w:val="28"/>
          <w:szCs w:val="28"/>
        </w:rPr>
        <w:t xml:space="preserve"> </w:t>
      </w:r>
    </w:p>
    <w:p w:rsidR="00983441" w:rsidRDefault="00983441" w:rsidP="00983441">
      <w:pPr>
        <w:widowControl/>
        <w:rPr>
          <w:sz w:val="28"/>
          <w:szCs w:val="28"/>
        </w:rPr>
      </w:pPr>
      <w:r w:rsidRPr="00983441">
        <w:rPr>
          <w:rFonts w:hint="eastAsia"/>
          <w:sz w:val="28"/>
          <w:szCs w:val="28"/>
        </w:rPr>
        <w:t>营造中</w:t>
      </w:r>
      <w:proofErr w:type="gramStart"/>
      <w:r w:rsidRPr="00983441">
        <w:rPr>
          <w:rFonts w:hint="eastAsia"/>
          <w:sz w:val="28"/>
          <w:szCs w:val="28"/>
        </w:rPr>
        <w:t>职创新</w:t>
      </w:r>
      <w:proofErr w:type="gramEnd"/>
      <w:r w:rsidRPr="00983441">
        <w:rPr>
          <w:rFonts w:hint="eastAsia"/>
          <w:sz w:val="28"/>
          <w:szCs w:val="28"/>
        </w:rPr>
        <w:t>创业教育的优良氛围；创新实验室更是将专业实习</w:t>
      </w:r>
      <w:proofErr w:type="gramStart"/>
      <w:r w:rsidRPr="00983441">
        <w:rPr>
          <w:rFonts w:hint="eastAsia"/>
          <w:sz w:val="28"/>
          <w:szCs w:val="28"/>
        </w:rPr>
        <w:t>实训与创新</w:t>
      </w:r>
      <w:proofErr w:type="gramEnd"/>
      <w:r w:rsidRPr="00983441">
        <w:rPr>
          <w:rFonts w:hint="eastAsia"/>
          <w:sz w:val="28"/>
          <w:szCs w:val="28"/>
        </w:rPr>
        <w:t>创业实践活动结合起来，积极为学生创造、提供实体与虚拟结合的创新创业平台。</w:t>
      </w:r>
    </w:p>
    <w:p w:rsidR="00983441" w:rsidRPr="00983441" w:rsidRDefault="00983441" w:rsidP="00983441">
      <w:pPr>
        <w:widowControl/>
        <w:rPr>
          <w:sz w:val="28"/>
          <w:szCs w:val="28"/>
        </w:rPr>
      </w:pPr>
      <w:r>
        <w:rPr>
          <w:rFonts w:hint="eastAsia"/>
          <w:sz w:val="28"/>
          <w:szCs w:val="28"/>
        </w:rPr>
        <w:t xml:space="preserve">    </w:t>
      </w:r>
      <w:r w:rsidRPr="00983441">
        <w:rPr>
          <w:rFonts w:hint="eastAsia"/>
          <w:sz w:val="28"/>
          <w:szCs w:val="28"/>
        </w:rPr>
        <w:t>（三）营造创新创业型校园文化氛围。学校根据特有的办学理念，加强创业型校园文化建设，提倡企业文化进车间，专业文化进教室。充分利用校园文化活动的有效载体，如橱窗走廊、楼宇墙壁等，积极宣传先进的创新创业知识、创新创业文化和创新创业典型，特别是</w:t>
      </w:r>
      <w:r w:rsidRPr="00983441">
        <w:rPr>
          <w:rFonts w:hint="eastAsia"/>
          <w:sz w:val="28"/>
          <w:szCs w:val="28"/>
        </w:rPr>
        <w:t xml:space="preserve"> </w:t>
      </w:r>
    </w:p>
    <w:p w:rsidR="00983441" w:rsidRDefault="00983441" w:rsidP="00983441">
      <w:pPr>
        <w:widowControl/>
        <w:rPr>
          <w:sz w:val="28"/>
          <w:szCs w:val="28"/>
        </w:rPr>
      </w:pPr>
      <w:r w:rsidRPr="00983441">
        <w:rPr>
          <w:rFonts w:hint="eastAsia"/>
          <w:sz w:val="28"/>
          <w:szCs w:val="28"/>
        </w:rPr>
        <w:t>本校优秀毕业生的创新创业事迹，努力从细节上打造“创新型”的中</w:t>
      </w:r>
      <w:proofErr w:type="gramStart"/>
      <w:r w:rsidRPr="00983441">
        <w:rPr>
          <w:rFonts w:hint="eastAsia"/>
          <w:sz w:val="28"/>
          <w:szCs w:val="28"/>
        </w:rPr>
        <w:t>职校园文化</w:t>
      </w:r>
      <w:proofErr w:type="gramEnd"/>
      <w:r w:rsidRPr="00983441">
        <w:rPr>
          <w:rFonts w:hint="eastAsia"/>
          <w:sz w:val="28"/>
          <w:szCs w:val="28"/>
        </w:rPr>
        <w:t>，不断拓展校园文化建设的内容和视野。创新实验室将分非</w:t>
      </w:r>
      <w:proofErr w:type="gramStart"/>
      <w:r w:rsidRPr="00983441">
        <w:rPr>
          <w:rFonts w:hint="eastAsia"/>
          <w:sz w:val="28"/>
          <w:szCs w:val="28"/>
        </w:rPr>
        <w:t>遗类创新</w:t>
      </w:r>
      <w:proofErr w:type="gramEnd"/>
      <w:r w:rsidRPr="00983441">
        <w:rPr>
          <w:rFonts w:hint="eastAsia"/>
          <w:sz w:val="28"/>
          <w:szCs w:val="28"/>
        </w:rPr>
        <w:t>实验室、智能</w:t>
      </w:r>
      <w:r w:rsidRPr="00983441">
        <w:rPr>
          <w:rFonts w:hint="eastAsia"/>
          <w:sz w:val="28"/>
          <w:szCs w:val="28"/>
        </w:rPr>
        <w:t>+</w:t>
      </w:r>
      <w:r w:rsidRPr="00983441">
        <w:rPr>
          <w:rFonts w:hint="eastAsia"/>
          <w:sz w:val="28"/>
          <w:szCs w:val="28"/>
        </w:rPr>
        <w:t>专业创新实验室、指导服务类实验室三大类，共有</w:t>
      </w:r>
      <w:r w:rsidRPr="00983441">
        <w:rPr>
          <w:rFonts w:hint="eastAsia"/>
          <w:sz w:val="28"/>
          <w:szCs w:val="28"/>
        </w:rPr>
        <w:t xml:space="preserve"> 13 </w:t>
      </w:r>
      <w:proofErr w:type="gramStart"/>
      <w:r w:rsidRPr="00983441">
        <w:rPr>
          <w:rFonts w:hint="eastAsia"/>
          <w:sz w:val="28"/>
          <w:szCs w:val="28"/>
        </w:rPr>
        <w:t>个</w:t>
      </w:r>
      <w:proofErr w:type="gramEnd"/>
      <w:r w:rsidRPr="00983441">
        <w:rPr>
          <w:rFonts w:hint="eastAsia"/>
          <w:sz w:val="28"/>
          <w:szCs w:val="28"/>
        </w:rPr>
        <w:t>实验室组成，为学生个性的发展、潜质的发挥，创设环境、构筑平台、营造氛围。</w:t>
      </w:r>
    </w:p>
    <w:p w:rsidR="00983441" w:rsidRPr="00983441" w:rsidRDefault="00983441" w:rsidP="00983441">
      <w:pPr>
        <w:widowControl/>
        <w:rPr>
          <w:sz w:val="28"/>
          <w:szCs w:val="28"/>
        </w:rPr>
      </w:pPr>
      <w:r>
        <w:rPr>
          <w:rFonts w:hint="eastAsia"/>
          <w:sz w:val="28"/>
          <w:szCs w:val="28"/>
        </w:rPr>
        <w:t xml:space="preserve">    </w:t>
      </w:r>
      <w:r w:rsidRPr="00983441">
        <w:rPr>
          <w:rFonts w:hint="eastAsia"/>
          <w:sz w:val="28"/>
          <w:szCs w:val="28"/>
        </w:rPr>
        <w:t>（四）开展形式多样的创新创业类竞赛评比活动。创新实验室组织了大量的活动，有社团常规活动、“双创知识”讲座、金点子征集</w:t>
      </w:r>
      <w:r w:rsidRPr="00983441">
        <w:rPr>
          <w:rFonts w:hint="eastAsia"/>
          <w:sz w:val="28"/>
          <w:szCs w:val="28"/>
        </w:rPr>
        <w:lastRenderedPageBreak/>
        <w:t>评选、创业计划书撰写大赛、职业生涯规划书大赛、知识产权宣传活动、校企合作单位参观与交流等活动，积极组织师生参加县、市、</w:t>
      </w:r>
      <w:r w:rsidRPr="00983441">
        <w:rPr>
          <w:rFonts w:hint="eastAsia"/>
          <w:sz w:val="28"/>
          <w:szCs w:val="28"/>
        </w:rPr>
        <w:t xml:space="preserve"> </w:t>
      </w:r>
    </w:p>
    <w:p w:rsidR="00983441" w:rsidRPr="00983441" w:rsidRDefault="00983441" w:rsidP="00983441">
      <w:pPr>
        <w:widowControl/>
        <w:rPr>
          <w:sz w:val="28"/>
          <w:szCs w:val="28"/>
        </w:rPr>
      </w:pPr>
      <w:r w:rsidRPr="00983441">
        <w:rPr>
          <w:rFonts w:hint="eastAsia"/>
          <w:sz w:val="28"/>
          <w:szCs w:val="28"/>
        </w:rPr>
        <w:t>省级层面</w:t>
      </w:r>
      <w:r w:rsidR="00514F57">
        <w:rPr>
          <w:rFonts w:hint="eastAsia"/>
          <w:sz w:val="28"/>
          <w:szCs w:val="28"/>
        </w:rPr>
        <w:t>创新创业项目评比竞赛，并报送优秀创新创业作品参加省赛。今年，共</w:t>
      </w:r>
      <w:r w:rsidRPr="00983441">
        <w:rPr>
          <w:rFonts w:hint="eastAsia"/>
          <w:sz w:val="28"/>
          <w:szCs w:val="28"/>
        </w:rPr>
        <w:t>获浙江省奖项</w:t>
      </w:r>
      <w:r w:rsidRPr="00983441">
        <w:rPr>
          <w:rFonts w:hint="eastAsia"/>
          <w:sz w:val="28"/>
          <w:szCs w:val="28"/>
        </w:rPr>
        <w:t xml:space="preserve"> 2</w:t>
      </w:r>
      <w:r w:rsidRPr="00983441">
        <w:rPr>
          <w:rFonts w:hint="eastAsia"/>
          <w:sz w:val="28"/>
          <w:szCs w:val="28"/>
        </w:rPr>
        <w:t>人次，获温州市奖项近</w:t>
      </w:r>
      <w:r w:rsidRPr="00983441">
        <w:rPr>
          <w:rFonts w:hint="eastAsia"/>
          <w:sz w:val="28"/>
          <w:szCs w:val="28"/>
        </w:rPr>
        <w:t>4</w:t>
      </w:r>
      <w:r w:rsidRPr="00983441">
        <w:rPr>
          <w:rFonts w:hint="eastAsia"/>
          <w:sz w:val="28"/>
          <w:szCs w:val="28"/>
        </w:rPr>
        <w:t>人次；同样为了更好地培养学生的创新意识和创造性思维，有</w:t>
      </w:r>
      <w:r w:rsidRPr="00983441">
        <w:rPr>
          <w:rFonts w:hint="eastAsia"/>
          <w:sz w:val="28"/>
          <w:szCs w:val="28"/>
        </w:rPr>
        <w:t>4</w:t>
      </w:r>
      <w:r w:rsidRPr="00983441">
        <w:rPr>
          <w:rFonts w:hint="eastAsia"/>
          <w:sz w:val="28"/>
          <w:szCs w:val="28"/>
        </w:rPr>
        <w:t>位学生成为温州市“新温商新瓯匠”培养对象；关于双创教育的研讨也一直在进行，本年度</w:t>
      </w:r>
      <w:r w:rsidRPr="00983441">
        <w:rPr>
          <w:rFonts w:hint="eastAsia"/>
          <w:sz w:val="28"/>
          <w:szCs w:val="28"/>
        </w:rPr>
        <w:t>1</w:t>
      </w:r>
      <w:r w:rsidRPr="00983441">
        <w:rPr>
          <w:rFonts w:hint="eastAsia"/>
          <w:sz w:val="28"/>
          <w:szCs w:val="28"/>
        </w:rPr>
        <w:t>项课题乐清市级结题并获三等奖，</w:t>
      </w:r>
      <w:r w:rsidRPr="00983441">
        <w:rPr>
          <w:rFonts w:hint="eastAsia"/>
          <w:sz w:val="28"/>
          <w:szCs w:val="28"/>
        </w:rPr>
        <w:t>1</w:t>
      </w:r>
      <w:r w:rsidRPr="00983441">
        <w:rPr>
          <w:rFonts w:hint="eastAsia"/>
          <w:sz w:val="28"/>
          <w:szCs w:val="28"/>
        </w:rPr>
        <w:t>项课题浙江省级信息化课题立项；我们也积极参加全市中职学校开展的“新温商新瓯匠”孵化园和孵化师等评选活动，经过努力，我们</w:t>
      </w:r>
      <w:proofErr w:type="gramStart"/>
      <w:r w:rsidRPr="00983441">
        <w:rPr>
          <w:rFonts w:hint="eastAsia"/>
          <w:sz w:val="28"/>
          <w:szCs w:val="28"/>
        </w:rPr>
        <w:t>乐途创新</w:t>
      </w:r>
      <w:proofErr w:type="gramEnd"/>
      <w:r w:rsidRPr="00983441">
        <w:rPr>
          <w:rFonts w:hint="eastAsia"/>
          <w:sz w:val="28"/>
          <w:szCs w:val="28"/>
        </w:rPr>
        <w:t>创业园收获了“温州市中职中职教育人才培养特色孵化园”。</w:t>
      </w:r>
    </w:p>
    <w:p w:rsidR="00C21D81" w:rsidRPr="00414539" w:rsidRDefault="00882CF1" w:rsidP="00AA32AA">
      <w:pPr>
        <w:spacing w:line="410" w:lineRule="atLeast"/>
        <w:ind w:firstLineChars="199" w:firstLine="639"/>
        <w:rPr>
          <w:rFonts w:asciiTheme="minorEastAsia" w:hAnsiTheme="minorEastAsia"/>
          <w:szCs w:val="21"/>
        </w:rPr>
      </w:pPr>
      <w:r w:rsidRPr="00414539">
        <w:rPr>
          <w:rFonts w:asciiTheme="minorEastAsia" w:hAnsiTheme="minorEastAsia"/>
          <w:b/>
          <w:bCs/>
          <w:color w:val="000000"/>
          <w:kern w:val="0"/>
          <w:sz w:val="32"/>
          <w:szCs w:val="32"/>
        </w:rPr>
        <w:t>8.主要问题和改进措施</w:t>
      </w:r>
    </w:p>
    <w:p w:rsidR="00C21D81" w:rsidRPr="00414539" w:rsidRDefault="00882CF1" w:rsidP="00AA32AA">
      <w:pPr>
        <w:spacing w:line="480" w:lineRule="atLeast"/>
        <w:ind w:firstLineChars="196" w:firstLine="551"/>
        <w:rPr>
          <w:rFonts w:asciiTheme="minorEastAsia" w:hAnsiTheme="minorEastAsia"/>
          <w:szCs w:val="21"/>
        </w:rPr>
      </w:pPr>
      <w:r w:rsidRPr="00414539">
        <w:rPr>
          <w:rFonts w:asciiTheme="minorEastAsia" w:hAnsiTheme="minorEastAsia"/>
          <w:b/>
          <w:bCs/>
          <w:color w:val="000000"/>
          <w:kern w:val="0"/>
          <w:sz w:val="28"/>
          <w:szCs w:val="28"/>
        </w:rPr>
        <w:t>8.1存在的主要问题</w:t>
      </w:r>
    </w:p>
    <w:p w:rsidR="00C21D81" w:rsidRPr="00414539" w:rsidRDefault="00882CF1" w:rsidP="00AA32AA">
      <w:pPr>
        <w:spacing w:line="480" w:lineRule="atLeast"/>
        <w:ind w:firstLineChars="200" w:firstLine="560"/>
        <w:rPr>
          <w:rFonts w:asciiTheme="minorEastAsia" w:hAnsiTheme="minorEastAsia"/>
          <w:color w:val="000000"/>
          <w:kern w:val="0"/>
          <w:sz w:val="28"/>
          <w:szCs w:val="28"/>
        </w:rPr>
      </w:pPr>
      <w:r w:rsidRPr="00414539">
        <w:rPr>
          <w:rFonts w:asciiTheme="minorEastAsia" w:hAnsiTheme="minorEastAsia"/>
          <w:color w:val="000000"/>
          <w:kern w:val="0"/>
          <w:sz w:val="28"/>
          <w:szCs w:val="28"/>
        </w:rPr>
        <w:t>8.1.1人才培养中存在的问题：</w:t>
      </w:r>
    </w:p>
    <w:p w:rsidR="00C21D81" w:rsidRPr="00414539" w:rsidRDefault="00882CF1">
      <w:pPr>
        <w:spacing w:line="480" w:lineRule="atLeast"/>
        <w:ind w:firstLine="640"/>
        <w:rPr>
          <w:rFonts w:asciiTheme="minorEastAsia" w:hAnsiTheme="minorEastAsia"/>
          <w:color w:val="000000"/>
          <w:kern w:val="0"/>
          <w:sz w:val="28"/>
          <w:szCs w:val="28"/>
        </w:rPr>
      </w:pPr>
      <w:r w:rsidRPr="00414539">
        <w:rPr>
          <w:rFonts w:asciiTheme="minorEastAsia" w:hAnsiTheme="minorEastAsia"/>
          <w:color w:val="000000"/>
          <w:kern w:val="0"/>
          <w:sz w:val="28"/>
          <w:szCs w:val="28"/>
        </w:rPr>
        <w:t>一是部分教师和管理人员的职业教育理念还没有真正确立，运用职业教育理念推进改革创新的自觉性需要进一步提高；</w:t>
      </w:r>
    </w:p>
    <w:p w:rsidR="00C21D81" w:rsidRPr="00414539" w:rsidRDefault="00882CF1">
      <w:pPr>
        <w:spacing w:line="480" w:lineRule="atLeast"/>
        <w:ind w:firstLine="640"/>
        <w:rPr>
          <w:rFonts w:asciiTheme="minorEastAsia" w:hAnsiTheme="minorEastAsia"/>
          <w:color w:val="000000"/>
          <w:kern w:val="0"/>
          <w:sz w:val="28"/>
          <w:szCs w:val="28"/>
        </w:rPr>
      </w:pPr>
      <w:r w:rsidRPr="00414539">
        <w:rPr>
          <w:rFonts w:asciiTheme="minorEastAsia" w:hAnsiTheme="minorEastAsia"/>
          <w:color w:val="000000"/>
          <w:kern w:val="0"/>
          <w:sz w:val="28"/>
          <w:szCs w:val="28"/>
        </w:rPr>
        <w:t>二是教师队伍还存在着数量、结构、能力等方面的不足；</w:t>
      </w:r>
    </w:p>
    <w:p w:rsidR="00C21D81" w:rsidRPr="00414539" w:rsidRDefault="00AA32AA">
      <w:pPr>
        <w:spacing w:line="480" w:lineRule="atLeast"/>
        <w:ind w:firstLine="640"/>
        <w:rPr>
          <w:rFonts w:asciiTheme="minorEastAsia" w:hAnsiTheme="minorEastAsia"/>
          <w:color w:val="000000"/>
          <w:kern w:val="0"/>
          <w:sz w:val="28"/>
          <w:szCs w:val="28"/>
        </w:rPr>
      </w:pPr>
      <w:r>
        <w:rPr>
          <w:rFonts w:asciiTheme="minorEastAsia" w:hAnsiTheme="minorEastAsia"/>
          <w:color w:val="000000"/>
          <w:kern w:val="0"/>
          <w:sz w:val="28"/>
          <w:szCs w:val="28"/>
        </w:rPr>
        <w:t>8.</w:t>
      </w:r>
      <w:r w:rsidR="00882CF1" w:rsidRPr="00414539">
        <w:rPr>
          <w:rFonts w:asciiTheme="minorEastAsia" w:hAnsiTheme="minorEastAsia"/>
          <w:color w:val="000000"/>
          <w:kern w:val="0"/>
          <w:sz w:val="28"/>
          <w:szCs w:val="28"/>
        </w:rPr>
        <w:t>2改进措施如下：</w:t>
      </w:r>
    </w:p>
    <w:p w:rsidR="00C21D81" w:rsidRPr="00414539" w:rsidRDefault="00882CF1">
      <w:pPr>
        <w:spacing w:line="480" w:lineRule="atLeast"/>
        <w:ind w:firstLine="640"/>
        <w:rPr>
          <w:rFonts w:asciiTheme="minorEastAsia" w:hAnsiTheme="minorEastAsia"/>
          <w:color w:val="000000"/>
          <w:kern w:val="0"/>
          <w:sz w:val="28"/>
          <w:szCs w:val="28"/>
        </w:rPr>
      </w:pPr>
      <w:r w:rsidRPr="00414539">
        <w:rPr>
          <w:rFonts w:asciiTheme="minorEastAsia" w:hAnsiTheme="minorEastAsia"/>
          <w:color w:val="000000"/>
          <w:kern w:val="0"/>
          <w:sz w:val="28"/>
          <w:szCs w:val="28"/>
        </w:rPr>
        <w:t>我校根据教育部《关于深化职业教育教学改革、全面提高人才培养质量的若干意见》（教职成[2015]6号），提出：“立德树人、全面发展”，“系统培养、多样成才”，“产教融合、校企合作”，“工学结合、知行合一”，“广泛合作、开放创新”等五项基本原则和办学思路，确定改进措施。</w:t>
      </w:r>
    </w:p>
    <w:p w:rsidR="00C21D81" w:rsidRPr="00414539" w:rsidRDefault="00882CF1">
      <w:pPr>
        <w:spacing w:line="480" w:lineRule="atLeast"/>
        <w:ind w:firstLine="640"/>
        <w:rPr>
          <w:rFonts w:asciiTheme="minorEastAsia" w:hAnsiTheme="minorEastAsia"/>
          <w:color w:val="000000"/>
          <w:kern w:val="0"/>
          <w:sz w:val="28"/>
          <w:szCs w:val="28"/>
        </w:rPr>
      </w:pPr>
      <w:r w:rsidRPr="00414539">
        <w:rPr>
          <w:rFonts w:asciiTheme="minorEastAsia" w:hAnsiTheme="minorEastAsia"/>
          <w:color w:val="000000"/>
          <w:kern w:val="0"/>
          <w:sz w:val="28"/>
          <w:szCs w:val="28"/>
        </w:rPr>
        <w:t>一要抓住学校搬迁的新的发展机遇期，遵照国家和省有关文件</w:t>
      </w:r>
      <w:r w:rsidRPr="00414539">
        <w:rPr>
          <w:rFonts w:asciiTheme="minorEastAsia" w:hAnsiTheme="minorEastAsia"/>
          <w:color w:val="000000"/>
          <w:kern w:val="0"/>
          <w:sz w:val="28"/>
          <w:szCs w:val="28"/>
        </w:rPr>
        <w:lastRenderedPageBreak/>
        <w:t>的指示精神，进一步增强办学综合实力和管理水平，更新办学理念、厘清办学思路，全面提升人才培养质量和社会服务能力，大力推进学校创新发展、优质发展；</w:t>
      </w:r>
    </w:p>
    <w:p w:rsidR="00C21D81" w:rsidRPr="00414539" w:rsidRDefault="00882CF1">
      <w:pPr>
        <w:spacing w:line="480" w:lineRule="atLeast"/>
        <w:ind w:firstLine="640"/>
        <w:rPr>
          <w:rFonts w:asciiTheme="minorEastAsia" w:hAnsiTheme="minorEastAsia"/>
          <w:color w:val="000000"/>
          <w:kern w:val="0"/>
          <w:sz w:val="28"/>
          <w:szCs w:val="28"/>
        </w:rPr>
      </w:pPr>
      <w:r w:rsidRPr="00414539">
        <w:rPr>
          <w:rFonts w:asciiTheme="minorEastAsia" w:hAnsiTheme="minorEastAsia"/>
          <w:color w:val="000000"/>
          <w:kern w:val="0"/>
          <w:sz w:val="28"/>
          <w:szCs w:val="28"/>
        </w:rPr>
        <w:t>二要抓住办学规模扩大、招聘教师多的机遇，在“把好门、招好人”的基础上，大力推进“校本”人才培养方案，培养一支充满活力的高水平师资队伍。</w:t>
      </w:r>
    </w:p>
    <w:p w:rsidR="00C21D81" w:rsidRPr="00414539" w:rsidRDefault="00882CF1">
      <w:pPr>
        <w:spacing w:line="480" w:lineRule="atLeast"/>
        <w:ind w:firstLine="640"/>
        <w:rPr>
          <w:rFonts w:asciiTheme="minorEastAsia" w:hAnsiTheme="minorEastAsia"/>
          <w:color w:val="000000"/>
          <w:kern w:val="0"/>
          <w:sz w:val="28"/>
          <w:szCs w:val="28"/>
        </w:rPr>
      </w:pPr>
      <w:r w:rsidRPr="00414539">
        <w:rPr>
          <w:rFonts w:asciiTheme="minorEastAsia" w:hAnsiTheme="minorEastAsia"/>
          <w:color w:val="000000"/>
          <w:kern w:val="0"/>
          <w:sz w:val="28"/>
          <w:szCs w:val="28"/>
        </w:rPr>
        <w:t>三要以学校发展为核心利益，以“校企合作”和“校校合作”为双翼，不断地提高推进科学发展、破解突出问题的能力和水平，不断巩固和扩大学校发展所取得的成果，为全面完成“十</w:t>
      </w:r>
      <w:r w:rsidR="00514F57">
        <w:rPr>
          <w:rFonts w:asciiTheme="minorEastAsia" w:hAnsiTheme="minorEastAsia" w:hint="eastAsia"/>
          <w:color w:val="000000"/>
          <w:kern w:val="0"/>
          <w:sz w:val="28"/>
          <w:szCs w:val="28"/>
        </w:rPr>
        <w:t>四</w:t>
      </w:r>
      <w:r w:rsidRPr="00414539">
        <w:rPr>
          <w:rFonts w:asciiTheme="minorEastAsia" w:hAnsiTheme="minorEastAsia"/>
          <w:color w:val="000000"/>
          <w:kern w:val="0"/>
          <w:sz w:val="28"/>
          <w:szCs w:val="28"/>
        </w:rPr>
        <w:t>五”建设目标而努力奋斗。</w:t>
      </w:r>
    </w:p>
    <w:p w:rsidR="00C21D81" w:rsidRPr="00514F57" w:rsidRDefault="00C21D81">
      <w:pPr>
        <w:spacing w:line="555" w:lineRule="atLeast"/>
        <w:ind w:firstLine="640"/>
        <w:rPr>
          <w:rFonts w:asciiTheme="minorEastAsia" w:hAnsiTheme="minorEastAsia"/>
          <w:sz w:val="28"/>
          <w:szCs w:val="28"/>
        </w:rPr>
      </w:pPr>
    </w:p>
    <w:p w:rsidR="00C21D81" w:rsidRDefault="00C21D81">
      <w:pPr>
        <w:spacing w:line="555" w:lineRule="atLeast"/>
        <w:ind w:firstLine="640"/>
        <w:rPr>
          <w:rFonts w:ascii="宋体" w:eastAsia="宋体" w:hAnsi="宋体"/>
          <w:sz w:val="28"/>
          <w:szCs w:val="28"/>
        </w:rPr>
      </w:pPr>
    </w:p>
    <w:p w:rsidR="00C21D81" w:rsidRDefault="00C21D81">
      <w:pPr>
        <w:rPr>
          <w:rFonts w:ascii="微软雅黑" w:eastAsia="微软雅黑" w:hAnsi="微软雅黑"/>
          <w:szCs w:val="21"/>
        </w:rPr>
      </w:pPr>
    </w:p>
    <w:sectPr w:rsidR="00C21D81">
      <w:footerReference w:type="default" r:id="rId11"/>
      <w:pgSz w:w="11906" w:h="16838"/>
      <w:pgMar w:top="1134" w:right="1800" w:bottom="851"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DE" w:rsidRDefault="00F416DE">
      <w:r>
        <w:separator/>
      </w:r>
    </w:p>
  </w:endnote>
  <w:endnote w:type="continuationSeparator" w:id="0">
    <w:p w:rsidR="00F416DE" w:rsidRDefault="00F4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81" w:rsidRDefault="00C21D81">
    <w:pPr>
      <w:jc w:val="left"/>
    </w:pPr>
  </w:p>
  <w:p w:rsidR="00C21D81" w:rsidRDefault="00882CF1">
    <w:pPr>
      <w:jc w:val="left"/>
      <w:rPr>
        <w:rFonts w:ascii="宋体" w:eastAsia="宋体" w:hAnsi="宋体"/>
        <w:sz w:val="18"/>
        <w:szCs w:val="18"/>
      </w:rPr>
    </w:pPr>
    <w:r>
      <w:rPr>
        <w:rFonts w:ascii="Times New Roman" w:eastAsia="Times New Roman" w:hAnsi="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D81" w:rsidRDefault="00882CF1">
    <w:pPr>
      <w:jc w:val="left"/>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D81" w:rsidRDefault="00882CF1">
                          <w:pPr>
                            <w:pStyle w:val="a3"/>
                          </w:pPr>
                          <w:r>
                            <w:rPr>
                              <w:rFonts w:hint="eastAsia"/>
                            </w:rPr>
                            <w:fldChar w:fldCharType="begin"/>
                          </w:r>
                          <w:r>
                            <w:rPr>
                              <w:rFonts w:hint="eastAsia"/>
                            </w:rPr>
                            <w:instrText xml:space="preserve"> PAGE  \* MERGEFORMAT </w:instrText>
                          </w:r>
                          <w:r>
                            <w:rPr>
                              <w:rFonts w:hint="eastAsia"/>
                            </w:rPr>
                            <w:fldChar w:fldCharType="separate"/>
                          </w:r>
                          <w:r w:rsidR="00AA32A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1D81" w:rsidRDefault="00882CF1">
                    <w:pPr>
                      <w:pStyle w:val="a3"/>
                    </w:pPr>
                    <w:r>
                      <w:rPr>
                        <w:rFonts w:hint="eastAsia"/>
                      </w:rPr>
                      <w:fldChar w:fldCharType="begin"/>
                    </w:r>
                    <w:r>
                      <w:rPr>
                        <w:rFonts w:hint="eastAsia"/>
                      </w:rPr>
                      <w:instrText xml:space="preserve"> PAGE  \* MERGEFORMAT </w:instrText>
                    </w:r>
                    <w:r>
                      <w:rPr>
                        <w:rFonts w:hint="eastAsia"/>
                      </w:rPr>
                      <w:fldChar w:fldCharType="separate"/>
                    </w:r>
                    <w:r w:rsidR="00AA32A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DE" w:rsidRDefault="00F416DE">
      <w:r>
        <w:separator/>
      </w:r>
    </w:p>
  </w:footnote>
  <w:footnote w:type="continuationSeparator" w:id="0">
    <w:p w:rsidR="00F416DE" w:rsidRDefault="00F41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C905"/>
    <w:multiLevelType w:val="singleLevel"/>
    <w:tmpl w:val="5837C905"/>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114CC4"/>
    <w:rsid w:val="001F3EC1"/>
    <w:rsid w:val="00216EB9"/>
    <w:rsid w:val="00342514"/>
    <w:rsid w:val="00414539"/>
    <w:rsid w:val="00514F57"/>
    <w:rsid w:val="005674F4"/>
    <w:rsid w:val="0059531B"/>
    <w:rsid w:val="00616505"/>
    <w:rsid w:val="0062213C"/>
    <w:rsid w:val="00633F40"/>
    <w:rsid w:val="006549AD"/>
    <w:rsid w:val="00684D9C"/>
    <w:rsid w:val="007D7456"/>
    <w:rsid w:val="00882CF1"/>
    <w:rsid w:val="00983441"/>
    <w:rsid w:val="00A60633"/>
    <w:rsid w:val="00AA32AA"/>
    <w:rsid w:val="00B108B9"/>
    <w:rsid w:val="00BA0C1A"/>
    <w:rsid w:val="00C061CB"/>
    <w:rsid w:val="00C21D81"/>
    <w:rsid w:val="00C3037C"/>
    <w:rsid w:val="00C33C82"/>
    <w:rsid w:val="00C604EC"/>
    <w:rsid w:val="00E26251"/>
    <w:rsid w:val="00EA1EE8"/>
    <w:rsid w:val="00F416DE"/>
    <w:rsid w:val="00F53662"/>
    <w:rsid w:val="00F54A75"/>
    <w:rsid w:val="083D07F0"/>
    <w:rsid w:val="0E544C27"/>
    <w:rsid w:val="105E3B74"/>
    <w:rsid w:val="12B454E9"/>
    <w:rsid w:val="17B570AC"/>
    <w:rsid w:val="1C2C4424"/>
    <w:rsid w:val="1CD54CE6"/>
    <w:rsid w:val="1DEC38DC"/>
    <w:rsid w:val="23FB2499"/>
    <w:rsid w:val="26FD78BB"/>
    <w:rsid w:val="283B3774"/>
    <w:rsid w:val="291C324A"/>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AA32AA"/>
    <w:rPr>
      <w:sz w:val="18"/>
      <w:szCs w:val="18"/>
    </w:rPr>
  </w:style>
  <w:style w:type="character" w:customStyle="1" w:styleId="Char1">
    <w:name w:val="批注框文本 Char"/>
    <w:basedOn w:val="a0"/>
    <w:link w:val="a7"/>
    <w:uiPriority w:val="99"/>
    <w:semiHidden/>
    <w:rsid w:val="00AA32A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AA32AA"/>
    <w:rPr>
      <w:sz w:val="18"/>
      <w:szCs w:val="18"/>
    </w:rPr>
  </w:style>
  <w:style w:type="character" w:customStyle="1" w:styleId="Char1">
    <w:name w:val="批注框文本 Char"/>
    <w:basedOn w:val="a0"/>
    <w:link w:val="a7"/>
    <w:uiPriority w:val="99"/>
    <w:semiHidden/>
    <w:rsid w:val="00AA32A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0091A-4F38-439A-AFA2-823AB00FD303}">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1782</Words>
  <Characters>10159</Characters>
  <Application>Microsoft Office Word</Application>
  <DocSecurity>0</DocSecurity>
  <Lines>84</Lines>
  <Paragraphs>23</Paragraphs>
  <ScaleCrop>false</ScaleCrop>
  <Company>Microsoft</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gyb1</cp:lastModifiedBy>
  <cp:revision>12</cp:revision>
  <cp:lastPrinted>2021-02-15T07:27:00Z</cp:lastPrinted>
  <dcterms:created xsi:type="dcterms:W3CDTF">2017-01-10T09:10:00Z</dcterms:created>
  <dcterms:modified xsi:type="dcterms:W3CDTF">2021-02-15T07:32:00Z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