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注册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和关联辅导员操作指南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访问方式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扫描下方二维码或搜索关注微信公众号</w:t>
      </w:r>
      <w:r>
        <w:rPr>
          <w:rFonts w:ascii="Times New Roman" w:hAnsi="Times New Roman" w:eastAsia="仿宋_GB2312" w:cs="Times New Roman"/>
          <w:sz w:val="32"/>
          <w:szCs w:val="32"/>
        </w:rPr>
        <w:t>“ncssfwh”。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13335</wp:posOffset>
            </wp:positionV>
            <wp:extent cx="1083945" cy="1083945"/>
            <wp:effectExtent l="0" t="0" r="1905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登录和</w:t>
      </w:r>
      <w:r>
        <w:rPr>
          <w:rFonts w:hint="eastAsia" w:ascii="黑体" w:hAnsi="黑体" w:eastAsia="黑体" w:cs="黑体"/>
          <w:sz w:val="32"/>
          <w:szCs w:val="32"/>
        </w:rPr>
        <w:t>关联辅导员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点击公众号底部菜单栏</w:t>
      </w:r>
      <w:r>
        <w:rPr>
          <w:rFonts w:hint="eastAsia" w:ascii="仿宋_GB2312" w:hAnsi="仿宋_GB2312" w:eastAsia="仿宋_GB2312" w:cs="仿宋_GB2312"/>
          <w:sz w:val="32"/>
          <w:szCs w:val="32"/>
        </w:rPr>
        <w:t>“毕业生”—“我的辅导员”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学信网账号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密码注册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并绑定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3.在个人中心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登记就业意愿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“我的辅导员”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，勾选自己的辅导员并关联。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详细操作步骤可参考：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https://mp.weixin.qq.com/s/jaqRcun06UUDpDbAkQ5pLQ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岗位信息</w:t>
      </w:r>
      <w:r>
        <w:rPr>
          <w:rFonts w:hint="eastAsia" w:ascii="黑体" w:hAnsi="黑体" w:eastAsia="黑体" w:cs="黑体"/>
          <w:sz w:val="32"/>
          <w:szCs w:val="32"/>
        </w:rPr>
        <w:t>精准推荐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点击公众号底部菜单栏“毕业生”—“职位精准推荐”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或登录网页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（www.ncss.cn）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，在个人中心推荐职位中，</w:t>
      </w:r>
      <w:r>
        <w:rPr>
          <w:rFonts w:ascii="仿宋_GB2312" w:hAnsi="仿宋_GB2312" w:eastAsia="仿宋_GB2312" w:cs="仿宋_GB2312"/>
          <w:sz w:val="32"/>
          <w:szCs w:val="32"/>
        </w:rPr>
        <w:t>获取精准推荐的岗位信息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59C44D-933C-4D8A-A63A-37C2687BFD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34D1BE-684E-4618-86F5-F71E3A02218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585760A-C204-44EA-8520-89CFCAC370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D8C286-7B98-48A0-BC6D-964DA2DDCD73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CE097"/>
    <w:multiLevelType w:val="singleLevel"/>
    <w:tmpl w:val="F9CCE0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C130C"/>
    <w:rsid w:val="42D7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640</Characters>
  <Lines>0</Lines>
  <Paragraphs>0</Paragraphs>
  <TotalTime>0</TotalTime>
  <ScaleCrop>false</ScaleCrop>
  <LinksUpToDate>false</LinksUpToDate>
  <CharactersWithSpaces>640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2022-04-07T07:26:00Z</dcterms:created>
  <dc:creator>wuhan</dc:creator>
  <cp:lastModifiedBy>吴行</cp:lastModifiedBy>
  <dcterms:modified xsi:type="dcterms:W3CDTF">2022-04-07T07:28:44Z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0007375D479B41278DC4E759E21921AB</vt:lpwstr>
  </property>
</Properties>
</file>