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280" w:lineRule="auto"/>
        <w:jc w:val="center"/>
        <w:rPr>
          <w:rFonts w:ascii="Times New Roman" w:hAnsi="Times New Roman" w:eastAsia="仿宋_GB2312"/>
          <w:sz w:val="44"/>
          <w:szCs w:val="44"/>
          <w:u w:val="single" w:color="000000"/>
        </w:rPr>
      </w:pPr>
      <w:r>
        <w:rPr>
          <w:rFonts w:ascii="Times New Roman" w:hAnsi="Times New Roman" w:eastAsia="方正小标宋简体"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春蚕奖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tbl>
      <w:tblPr>
        <w:tblStyle w:val="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560"/>
        <w:gridCol w:w="1004"/>
        <w:gridCol w:w="616"/>
        <w:gridCol w:w="225"/>
        <w:gridCol w:w="640"/>
        <w:gridCol w:w="494"/>
        <w:gridCol w:w="376"/>
        <w:gridCol w:w="430"/>
        <w:gridCol w:w="650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25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出生年月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参加工</w:t>
            </w:r>
          </w:p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作时间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教龄</w:t>
            </w:r>
          </w:p>
        </w:tc>
        <w:tc>
          <w:tcPr>
            <w:tcW w:w="6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政治</w:t>
            </w:r>
          </w:p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面貌</w:t>
            </w:r>
          </w:p>
        </w:tc>
        <w:tc>
          <w:tcPr>
            <w:tcW w:w="8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现聘职称</w:t>
            </w: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725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现任行</w:t>
            </w:r>
          </w:p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政职务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曾获最高</w:t>
            </w:r>
          </w:p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荣誉称号</w:t>
            </w:r>
          </w:p>
        </w:tc>
        <w:tc>
          <w:tcPr>
            <w:tcW w:w="14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最高荣誉</w:t>
            </w:r>
          </w:p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授予时间</w:t>
            </w:r>
          </w:p>
        </w:tc>
        <w:tc>
          <w:tcPr>
            <w:tcW w:w="2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625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工作单位</w:t>
            </w:r>
          </w:p>
        </w:tc>
        <w:tc>
          <w:tcPr>
            <w:tcW w:w="40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082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5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主要事迹</w:t>
            </w:r>
          </w:p>
        </w:tc>
        <w:tc>
          <w:tcPr>
            <w:tcW w:w="76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spacing w:line="350" w:lineRule="atLeast"/>
              <w:ind w:right="560"/>
              <w:textAlignment w:val="bottom"/>
              <w:rPr>
                <w:rFonts w:ascii="Times New Roman" w:hAnsi="Times New Roman" w:eastAsia="仿宋_GB2312"/>
                <w:color w:val="000000"/>
                <w:sz w:val="28"/>
                <w:szCs w:val="20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290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支部意见</w:t>
            </w:r>
          </w:p>
        </w:tc>
        <w:tc>
          <w:tcPr>
            <w:tcW w:w="76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right="84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（党员教师填写）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671" w:hRule="exac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bookmarkStart w:id="0" w:name="_GoBack" w:colFirst="0" w:colLast="7"/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学校推荐意见</w:t>
            </w:r>
          </w:p>
        </w:tc>
        <w:tc>
          <w:tcPr>
            <w:tcW w:w="3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spacing w:line="400" w:lineRule="exact"/>
              <w:ind w:right="132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县（市、区）意见</w:t>
            </w:r>
          </w:p>
        </w:tc>
        <w:tc>
          <w:tcPr>
            <w:tcW w:w="31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spacing w:line="400" w:lineRule="exact"/>
              <w:ind w:right="840"/>
              <w:jc w:val="right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设区市意见</w:t>
            </w:r>
          </w:p>
        </w:tc>
        <w:tc>
          <w:tcPr>
            <w:tcW w:w="3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  <w:t>省人民教育基金会意见</w:t>
            </w:r>
          </w:p>
        </w:tc>
        <w:tc>
          <w:tcPr>
            <w:tcW w:w="3155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ind w:right="560"/>
              <w:jc w:val="center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th-TH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30032"/>
    <w:rsid w:val="1AC258D2"/>
    <w:rsid w:val="612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2020-05-20T08:54:00Z</dcterms:created>
  <dc:creator>朱启明</dc:creator>
  <cp:lastModifiedBy>yyq</cp:lastModifiedBy>
  <dcterms:modified xsi:type="dcterms:W3CDTF">2022-05-05T09:08:38Z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68FFA957F4224EDDAB992E660A7AE593</vt:lpwstr>
  </property>
</Properties>
</file>