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240" w:line="58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2022年全国行业职业技能竞赛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1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sz w:val="44"/>
          <w:szCs w:val="44"/>
          <w:lang w:val="en-US"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44"/>
          <w:szCs w:val="44"/>
          <w:lang w:val="en-US" w:eastAsia="zh-CN"/>
        </w:rPr>
        <w:t>全国文物行业职业技能大赛报名汇总表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200" w:leftChars="-400" w:firstLine="668" w:firstLineChars="209"/>
        <w:jc w:val="left"/>
        <w:textAlignment w:val="auto"/>
        <w:outlineLvl w:val="1"/>
        <w:rPr>
          <w:rFonts w:hint="eastAsia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200" w:leftChars="-400" w:firstLine="668" w:firstLineChars="209"/>
        <w:jc w:val="left"/>
        <w:textAlignment w:val="auto"/>
        <w:outlineLvl w:val="1"/>
        <w:rPr>
          <w:rFonts w:hint="default" w:eastAsia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000000"/>
          <w:sz w:val="32"/>
          <w:szCs w:val="32"/>
          <w:lang w:eastAsia="zh-CN"/>
        </w:rPr>
        <w:t>省级大赛组委会（省级文物主管部门代章）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00"/>
          <w:sz w:val="30"/>
          <w:szCs w:val="30"/>
          <w:lang w:val="en-US" w:eastAsia="zh-CN"/>
        </w:rPr>
        <w:t>年   月   日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002"/>
        <w:gridCol w:w="3569"/>
        <w:gridCol w:w="174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比赛项目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_GB2312" w:hAnsi="仿宋_GB2312" w:eastAsia="仿宋_GB2312" w:cs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6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69" w:type="dxa"/>
            <w:noWrap w:val="0"/>
            <w:vAlign w:val="center"/>
          </w:tcPr>
          <w:p>
            <w:pPr>
              <w:spacing w:line="5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69" w:type="dxa"/>
            <w:noWrap w:val="0"/>
            <w:vAlign w:val="center"/>
          </w:tcPr>
          <w:p>
            <w:pPr>
              <w:spacing w:line="5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69" w:type="dxa"/>
            <w:noWrap w:val="0"/>
            <w:vAlign w:val="center"/>
          </w:tcPr>
          <w:p>
            <w:pPr>
              <w:spacing w:line="5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69" w:type="dxa"/>
            <w:noWrap w:val="0"/>
            <w:vAlign w:val="center"/>
          </w:tcPr>
          <w:p>
            <w:pPr>
              <w:spacing w:line="5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69" w:type="dxa"/>
            <w:noWrap w:val="0"/>
            <w:vAlign w:val="center"/>
          </w:tcPr>
          <w:p>
            <w:pPr>
              <w:spacing w:line="5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69" w:type="dxa"/>
            <w:noWrap w:val="0"/>
            <w:vAlign w:val="center"/>
          </w:tcPr>
          <w:p>
            <w:pPr>
              <w:spacing w:line="58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>
      <w:pPr>
        <w:widowControl/>
        <w:spacing w:line="580" w:lineRule="exact"/>
        <w:ind w:left="-1200" w:leftChars="-400"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zh-TW" w:eastAsia="zh-CN" w:bidi="zh-TW"/>
        </w:rPr>
        <w:t>领队姓名：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zh-TW" w:eastAsia="zh-CN" w:bidi="zh-TW"/>
        </w:rPr>
        <w:t>性别：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zh-TW" w:eastAsia="zh-CN" w:bidi="zh-TW"/>
        </w:rPr>
        <w:t>单位及职务：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 </w:t>
      </w:r>
    </w:p>
    <w:p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zh-TW" w:eastAsia="zh-CN" w:bidi="zh-TW"/>
        </w:rPr>
        <w:t>联系电话（手机）：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zh-TW" w:eastAsia="zh-CN" w:bidi="zh-TW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u w:val="single"/>
          <w:shd w:val="clear" w:color="auto" w:fill="auto"/>
          <w:lang w:val="en-US" w:eastAsia="zh-CN" w:bidi="zh-TW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MDJlODA0MDJhOWE5OTBkNDU4OWVkOGVmY2Y3MjQifQ=="/>
  </w:docVars>
  <w:rsids>
    <w:rsidRoot w:val="45EA226A"/>
    <w:rsid w:val="45E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80" w:line="60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2022-07-01T07:21:00Z</dcterms:created>
  <dc:creator>刘易寒</dc:creator>
  <cp:lastModifiedBy>刘易寒</cp:lastModifiedBy>
  <dcterms:modified xsi:type="dcterms:W3CDTF">2022-07-01T07:22:58Z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EBB9C2C3098F4D3E8451AD4C05ED0AE7</vt:lpwstr>
  </property>
</Properties>
</file>